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2c058" w14:textId="f92c0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облысында 2025 жылға арналған мектепке дейінгі тәрбие мен оқытуға мемлекеттік білім беру тапсырысын, ата-ана төлемақысының мөлшерін бекіту туралы</w:t>
      </w:r>
    </w:p>
    <w:p>
      <w:pPr>
        <w:spacing w:after="0"/>
        <w:ind w:left="0"/>
        <w:jc w:val="both"/>
      </w:pPr>
      <w:r>
        <w:rPr>
          <w:rFonts w:ascii="Times New Roman"/>
          <w:b w:val="false"/>
          <w:i w:val="false"/>
          <w:color w:val="000000"/>
          <w:sz w:val="28"/>
        </w:rPr>
        <w:t>Солтүстік Қазақстан облысы әкімдігінің 2025 жылғы 19 наурыздағы № 73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27-бабы </w:t>
      </w:r>
      <w:r>
        <w:rPr>
          <w:rFonts w:ascii="Times New Roman"/>
          <w:b w:val="false"/>
          <w:i w:val="false"/>
          <w:color w:val="000000"/>
          <w:sz w:val="28"/>
        </w:rPr>
        <w:t>2-тармағына</w:t>
      </w:r>
      <w:r>
        <w:rPr>
          <w:rFonts w:ascii="Times New Roman"/>
          <w:b w:val="false"/>
          <w:i w:val="false"/>
          <w:color w:val="000000"/>
          <w:sz w:val="28"/>
        </w:rPr>
        <w:t xml:space="preserve">, "Білім туралы" Қазақстан Республикасы Заңының 6-бабы, 2-тармағының </w:t>
      </w:r>
      <w:r>
        <w:rPr>
          <w:rFonts w:ascii="Times New Roman"/>
          <w:b w:val="false"/>
          <w:i w:val="false"/>
          <w:color w:val="000000"/>
          <w:sz w:val="28"/>
        </w:rPr>
        <w:t>7-3) тармақшасына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Солтүстік Қазақстан облысында 2025 жылға арналған мектепке дейінгі тәрбие мен оқытуға мемлекеттік білім беру тапсырысы бекітілсін.</w:t>
      </w:r>
    </w:p>
    <w:bookmarkEnd w:id="1"/>
    <w:bookmarkStart w:name="z6"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Солтүстік Қазақстан облысында 2025 жылға арналған ата-ана төлемақысының мөлшері бекітілсін.</w:t>
      </w:r>
    </w:p>
    <w:bookmarkEnd w:id="2"/>
    <w:bookmarkStart w:name="z7" w:id="3"/>
    <w:p>
      <w:pPr>
        <w:spacing w:after="0"/>
        <w:ind w:left="0"/>
        <w:jc w:val="both"/>
      </w:pPr>
      <w:r>
        <w:rPr>
          <w:rFonts w:ascii="Times New Roman"/>
          <w:b w:val="false"/>
          <w:i w:val="false"/>
          <w:color w:val="000000"/>
          <w:sz w:val="28"/>
        </w:rPr>
        <w:t>
      3. "Солтүстік Қазақстан облысы әкімдігінің білім басқармасы" коммуналдық мемлекеттік мекемесі Қазақстан Республикасының заңнамасында белгіленген тәртіпте қамтамасыз етсін:</w:t>
      </w:r>
    </w:p>
    <w:bookmarkEnd w:id="3"/>
    <w:bookmarkStart w:name="z8" w:id="4"/>
    <w:p>
      <w:pPr>
        <w:spacing w:after="0"/>
        <w:ind w:left="0"/>
        <w:jc w:val="both"/>
      </w:pPr>
      <w:r>
        <w:rPr>
          <w:rFonts w:ascii="Times New Roman"/>
          <w:b w:val="false"/>
          <w:i w:val="false"/>
          <w:color w:val="000000"/>
          <w:sz w:val="28"/>
        </w:rPr>
        <w:t>
      1) осы қаулыға қол қойылған күннен бастап бес жүмыс күні ішінде оның қазақ және орыс тіліндегі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қосу үшін жолдауды;</w:t>
      </w:r>
    </w:p>
    <w:bookmarkEnd w:id="4"/>
    <w:bookmarkStart w:name="z9" w:id="5"/>
    <w:p>
      <w:pPr>
        <w:spacing w:after="0"/>
        <w:ind w:left="0"/>
        <w:jc w:val="both"/>
      </w:pPr>
      <w:r>
        <w:rPr>
          <w:rFonts w:ascii="Times New Roman"/>
          <w:b w:val="false"/>
          <w:i w:val="false"/>
          <w:color w:val="000000"/>
          <w:sz w:val="28"/>
        </w:rPr>
        <w:t>
      2) осы қаулыны ресми жариялағаннан кейін Солтүстік Қазақстан облысы әкімдігінің интернет-ресурсында орналастыруды.</w:t>
      </w:r>
    </w:p>
    <w:bookmarkEnd w:id="5"/>
    <w:bookmarkStart w:name="z10" w:id="6"/>
    <w:p>
      <w:pPr>
        <w:spacing w:after="0"/>
        <w:ind w:left="0"/>
        <w:jc w:val="both"/>
      </w:pPr>
      <w:r>
        <w:rPr>
          <w:rFonts w:ascii="Times New Roman"/>
          <w:b w:val="false"/>
          <w:i w:val="false"/>
          <w:color w:val="000000"/>
          <w:sz w:val="28"/>
        </w:rPr>
        <w:t>
      4. Осы қаулының орындалуын бақылау Солтүстік Қазақстан облысы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 және 2025 жылғы 1 қаңтардан бастап туындаған құқықтық қатынастарға қолданылады.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Нұрмұхамбетов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"19" наурыздағы № 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1-қосымша</w:t>
            </w:r>
          </w:p>
        </w:tc>
      </w:tr>
    </w:tbl>
    <w:bookmarkStart w:name="z16" w:id="8"/>
    <w:p>
      <w:pPr>
        <w:spacing w:after="0"/>
        <w:ind w:left="0"/>
        <w:jc w:val="left"/>
      </w:pPr>
      <w:r>
        <w:rPr>
          <w:rFonts w:ascii="Times New Roman"/>
          <w:b/>
          <w:i w:val="false"/>
          <w:color w:val="000000"/>
        </w:rPr>
        <w:t xml:space="preserve"> Солтүстік Қазақстан облысында 2025 жылға арналған мектепке дейінгі тәрбие мен оқытуға мемлекеттік білім беру тапсырысы</w:t>
      </w:r>
    </w:p>
    <w:bookmarkEnd w:id="8"/>
    <w:p>
      <w:pPr>
        <w:spacing w:after="0"/>
        <w:ind w:left="0"/>
        <w:jc w:val="both"/>
      </w:pPr>
      <w:r>
        <w:rPr>
          <w:rFonts w:ascii="Times New Roman"/>
          <w:b w:val="false"/>
          <w:i w:val="false"/>
          <w:color w:val="ff0000"/>
          <w:sz w:val="28"/>
        </w:rPr>
        <w:t>
      Ескерту. 1-қосымша жаңа редакцияда – Солтүстік Қазақстан облысы әкімдігінің 25.07.2025 № 190 (алғашқы ресми жарияланған күнінен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9"/>
          <w:p>
            <w:pPr>
              <w:spacing w:after="20"/>
              <w:ind w:left="20"/>
              <w:jc w:val="both"/>
            </w:pPr>
            <w:r>
              <w:rPr>
                <w:rFonts w:ascii="Times New Roman"/>
                <w:b w:val="false"/>
                <w:i w:val="false"/>
                <w:color w:val="000000"/>
                <w:sz w:val="20"/>
              </w:rPr>
              <w:t>
№</w:t>
            </w:r>
          </w:p>
          <w:bookmarkEnd w:id="9"/>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әкімшілік-аумақтық орналасуы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оқытуға мемлекеттік білім беру тапсырысы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тәрбиеленушілер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ұйымдарында бір тәрбиеленушіге жұмсалатын шығыстардың бір айдағы орташа құны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күн болатын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топтар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101 461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күн болатын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97 740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173 390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9 сағат бойы болатын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95 226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102 114</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9 сағат бойы болатын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"19" наурыздағы № 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2-қосымша</w:t>
            </w:r>
          </w:p>
        </w:tc>
      </w:tr>
    </w:tbl>
    <w:bookmarkStart w:name="z20" w:id="10"/>
    <w:p>
      <w:pPr>
        <w:spacing w:after="0"/>
        <w:ind w:left="0"/>
        <w:jc w:val="left"/>
      </w:pPr>
      <w:r>
        <w:rPr>
          <w:rFonts w:ascii="Times New Roman"/>
          <w:b/>
          <w:i w:val="false"/>
          <w:color w:val="000000"/>
        </w:rPr>
        <w:t xml:space="preserve"> Солтүстік Қазақстан облысында 2025 жылға арналған ата-ана төлемақысының мөлшері</w:t>
      </w:r>
    </w:p>
    <w:bookmarkEnd w:id="10"/>
    <w:p>
      <w:pPr>
        <w:spacing w:after="0"/>
        <w:ind w:left="0"/>
        <w:jc w:val="both"/>
      </w:pPr>
      <w:r>
        <w:rPr>
          <w:rFonts w:ascii="Times New Roman"/>
          <w:b w:val="false"/>
          <w:i w:val="false"/>
          <w:color w:val="ff0000"/>
          <w:sz w:val="28"/>
        </w:rPr>
        <w:t>
      Ескерту. 2-қосымша жаңа редакцияда – Солтүстік Қазақстан облысы әкімдігінің 25.07.2025 № 190 (алғашқы ресми жарияланған күнінен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әкімшілік-аумақтық орналасуы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ұйымдарындағы айына ата-ананың ақы төлеу мөлшері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17 236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22 158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16 700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- 21 393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–16 129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20234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16 129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- 20234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9 сағат бойы болатын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15 455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- 19 569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15 455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- 19 569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14 083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17 593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күн болатын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4803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6862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9 сағат бойы болатын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15 068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19 051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15 068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19 051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15 068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19 051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15 068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19 051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9 сағат бойы болатын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15 443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17 181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15 189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18 488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15 189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18 488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9 сағат бойы болатын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16 670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20 868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16 670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20 868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9 сағат бойы болатын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14 791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18 053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14 791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18 053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9 сағат бойы болатын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13265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16421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13265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16421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13265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16421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күн болатын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4 769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5 665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9 сағат бойы болатын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11 454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13 695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13 944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15 973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12 сағат бойы болатын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17 109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19 008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9 сағат бойы болатын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16 481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21 179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16 481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21 179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9 сағат бойы болатын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16 114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20 347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