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0c43" w14:textId="7180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20 маусымдағы № 400 бұйрығы</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ҚР ДСМ-75 (Нормативтік құқықтық актілерді мемлекеттік тіркеу тізілімінде № 23885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 xml:space="preserve">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1-бөлімде. Тегін медициналық көмектің кепілдік берілген көлемі шеңберіндегі дәрілік заттар:</w:t>
      </w:r>
    </w:p>
    <w:bookmarkEnd w:id="3"/>
    <w:bookmarkStart w:name="z8" w:id="4"/>
    <w:p>
      <w:pPr>
        <w:spacing w:after="0"/>
        <w:ind w:left="0"/>
        <w:jc w:val="both"/>
      </w:pPr>
      <w:r>
        <w:rPr>
          <w:rFonts w:ascii="Times New Roman"/>
          <w:b w:val="false"/>
          <w:i w:val="false"/>
          <w:color w:val="000000"/>
          <w:sz w:val="28"/>
        </w:rPr>
        <w:t>
      реттік нөмірі 18-жол келесі редакцияда жазылсын:</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 бұзылулар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D45-47.9, С81– С96 D56, D57, D59.5, D61, D69.3, D76.0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синдромдарды қоса алғанда, лимфоидты, қан түзетін және оларға ұқсас тіндердің қатерлі ісіктері, қанның кейбір ауруларын қоса алғанда, оның ішінде апластикалық анемия мен имунды тромбоцитопения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Верификацияланған диагноз кезіндегі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таблеткалар,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 инъекция үшін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 ерітінді дайындауға арналған лиофилизат,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L01EA02/L01XE06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L01XE08/L01EA03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 үшін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капсулалар,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6"/>
    <w:p>
      <w:pPr>
        <w:spacing w:after="0"/>
        <w:ind w:left="0"/>
        <w:jc w:val="both"/>
      </w:pPr>
      <w:r>
        <w:rPr>
          <w:rFonts w:ascii="Times New Roman"/>
          <w:b w:val="false"/>
          <w:i w:val="false"/>
          <w:color w:val="000000"/>
          <w:sz w:val="28"/>
        </w:rPr>
        <w:t>
      реттік нөмірі 49 -жол келесі редакцияда жазылсын:</w:t>
      </w:r>
    </w:p>
    <w:bookmarkEnd w:id="6"/>
    <w:bookmarkStart w:name="z12"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 D00- D48 (D35.2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Таргеттік терапияның сезімтал сатысына қарамастан қатерлі жаңа өспелер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Эритропоэтин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инъекцияға арналған ерітінді,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L01EB01/L01XE02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L01EX01/L01XE04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L01XE25/L01EE01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 лиофилизат тері астына енгізу үшін ерітінді дайындауға арналған, инъекцияға арналған суспензия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 тері астына енгізуге арналған ұзақ әсер ететін имплантат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лиофилизат инъекцияға арналған суспензия дайындау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 бұлшықет ішіне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 капсулы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 интравизикальді енгізу үшін суспензия дайындауға арналған ұнтақ еріткішпен жиынтықта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 концентрат/ лиофилизацияланған ұнтақ, инфузия ерітіндісін дайындауға арналған лиофилизат,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8"/>
    <w:p>
      <w:pPr>
        <w:spacing w:after="0"/>
        <w:ind w:left="0"/>
        <w:jc w:val="both"/>
      </w:pPr>
      <w:r>
        <w:rPr>
          <w:rFonts w:ascii="Times New Roman"/>
          <w:b w:val="false"/>
          <w:i w:val="false"/>
          <w:color w:val="000000"/>
          <w:sz w:val="28"/>
        </w:rPr>
        <w:t>
      3-бөлімде. Ересектерге арналған міндетті әлеуметтік медициналық сақтандыру жүйесіндегі дәрілік заттар:</w:t>
      </w:r>
    </w:p>
    <w:bookmarkEnd w:id="8"/>
    <w:bookmarkStart w:name="z15" w:id="9"/>
    <w:p>
      <w:pPr>
        <w:spacing w:after="0"/>
        <w:ind w:left="0"/>
        <w:jc w:val="both"/>
      </w:pPr>
      <w:r>
        <w:rPr>
          <w:rFonts w:ascii="Times New Roman"/>
          <w:b w:val="false"/>
          <w:i w:val="false"/>
          <w:color w:val="000000"/>
          <w:sz w:val="28"/>
        </w:rPr>
        <w:t>
      реттік нөмірі 19-жол келесі редакцияда жазылсын:</w:t>
      </w:r>
    </w:p>
    <w:bookmarkEnd w:id="9"/>
    <w:bookmarkStart w:name="z16"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сатылары мен дәрежелері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дәрігерлік-консультативтік комиссиясының шешімі бойынша орташа және ауыр дәреже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терапияның тиімсіздігі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раствор для инъекций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1"/>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11"/>
    <w:bookmarkStart w:name="z19" w:id="12"/>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20" w:id="13"/>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 қамтамасыз етсін.</w:t>
      </w:r>
    </w:p>
    <w:bookmarkEnd w:id="13"/>
    <w:bookmarkStart w:name="z21"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4"/>
    <w:bookmarkStart w:name="z22"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