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752aa" w14:textId="64752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"Психикалық денсаулық саласында медициналық-әлеуметтік көмек көрсетудің кейбір мәселелері туралы" Қазақстан Республикасы Денсаулық сақтау министрінің 2020 жылғы 25 қарашадағы № ҚР ДСМ-203/2020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4 қарашадағы № 135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"Психикалық денсаулық саласында медициналық-әлеуметтік көмек көрсетудің кейбір мәселелері туралы" Қазақстан Республикасы Денсаулық сақтау министрінің 2020 жылғы 25 қарашадағы № ҚР ДСМ-203/2020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21680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1-қосымшамен</w:t>
      </w:r>
      <w:r>
        <w:rPr>
          <w:rFonts w:ascii="Times New Roman"/>
          <w:b w:val="false"/>
          <w:i w:val="false"/>
          <w:color w:val="000000"/>
          <w:sz w:val="28"/>
        </w:rPr>
        <w:t xml:space="preserve"> бекітілген психикаға белсенді әсер ететін заттарды тұтынумен байланысты психикалық, мінез-құлықтық бұзылушылықтары (аурулары) бар, өздеріне қатысты психикалық денсаулық саласында медициналық көмек көрсететін ұйымға жолдама беру қолданылмайтын адамдардағы медициналық қарсы көрсетілімдердің тізімі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бұйрық қабылданған күннен бастап күнтізбелік бес күн ішінде оның қазақ және орыс тілдеріндегі электрондық нұсқасын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 Заңнама және құқықтық ақпарат институты" шаруашылық жүргізу құқығындағы республикалық мемлекеттік кәсіпорнына жіберуді;</w:t>
      </w:r>
    </w:p>
    <w:bookmarkEnd w:id="4"/>
    <w:bookmarkStart w:name="z9" w:id="5"/>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4 қарашадағы</w:t>
            </w:r>
            <w:r>
              <w:br/>
            </w:r>
            <w:r>
              <w:rPr>
                <w:rFonts w:ascii="Times New Roman"/>
                <w:b w:val="false"/>
                <w:i w:val="false"/>
                <w:color w:val="000000"/>
                <w:sz w:val="20"/>
              </w:rPr>
              <w:t>№ 135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25 қарашадағы</w:t>
            </w:r>
            <w:r>
              <w:br/>
            </w:r>
            <w:r>
              <w:rPr>
                <w:rFonts w:ascii="Times New Roman"/>
                <w:b w:val="false"/>
                <w:i w:val="false"/>
                <w:color w:val="000000"/>
                <w:sz w:val="20"/>
              </w:rPr>
              <w:t>№ ҚР ДСМ-203/2020</w:t>
            </w:r>
            <w:r>
              <w:br/>
            </w:r>
            <w:r>
              <w:rPr>
                <w:rFonts w:ascii="Times New Roman"/>
                <w:b w:val="false"/>
                <w:i w:val="false"/>
                <w:color w:val="000000"/>
                <w:sz w:val="20"/>
              </w:rPr>
              <w:t>бұйрығына 1-қосымша</w:t>
            </w:r>
          </w:p>
        </w:tc>
      </w:tr>
    </w:tbl>
    <w:bookmarkStart w:name="z14" w:id="8"/>
    <w:p>
      <w:pPr>
        <w:spacing w:after="0"/>
        <w:ind w:left="0"/>
        <w:jc w:val="left"/>
      </w:pPr>
      <w:r>
        <w:rPr>
          <w:rFonts w:ascii="Times New Roman"/>
          <w:b/>
          <w:i w:val="false"/>
          <w:color w:val="000000"/>
        </w:rPr>
        <w:t xml:space="preserve"> Психикаға белсенді әсер ететін заттарды тұтынумен байланысты психикалық, мінез-құлықтық бұзылушылықтары (аурулары) бар, өздеріне қатысты психикалық денсаулық саласында медициналық көмек көрсететін ұйымға жолдама беру қолданылмайтын адамдардағы медициналық қарсы көрсетілімдердің тізімі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 бойынша коды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Туберкулез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Деструктивтік және бациллярлық нысандары бар туберкулез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А15 - А19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Көбінесе жыныстық жолмен берілетін инфекциялар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Мерездің кеш нысандары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Адамның иммун тапшылығы вирусынан (АИТВ) туындаған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 тапшылығы вирусынан (АИТВ) туындаған, қатерлі ісіктер түрінде, терминалдық сатыда, көптеген аурулардың көріністерімен пайда болатын ауру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В20 – В24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Қатерлі ісіктер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С00 - С97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Қан, қан өндіру ағзаларының аурулары және иммундық механизмді қамтитын жеке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Декомпенсацияның орташа және ауыр дәрежесіндегі иммундық механизмді тартатын қан, қан өндіру ағзаларының аурулары және жекелеген бұзылулар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D50 - D89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Эндокриндік жүйе аурулары, тамақтанудың бұзылуы және зат алмасудың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емес зобтың басқа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[гипертиреоз]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Комамен инсулинге тәуелді қантты диабет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Кетоацидозбен инсулинге тәуелді қантты диабет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асқынулары бар инсулинге тәуелді қантты диабет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Комамен инсулинге тәуелсіз қантты диабет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Кетоацидозбен ІІ типті қантты диабеті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асқынулары бар инсулинге тәуелсіз қант диабет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 Психикалық және мінез-құлықтық бұзылушылықтар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деменция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бөлімдерде жіктелген анықталған басқа аурулардағы деменция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деменция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Алкогольге немесе басқа психикаға белсенді әсер ететін заттарға байланысты емес органикалық амнестикалық синдром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галлюциноз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кататоникалық бұзылушылық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сандырақтық (шизофренияға ұқсас) ауруы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ауруы, зақымдануы және дисфункциясы салдарынан басқа органикалық тұлғалық және мінез-құлықтық бұзылушылықтары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Делириймен алкогольдік абстиненттік жағдай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 - үздіксіз және ұстамаға ұқсас прогредиенттік ағым типі бар, (тұрақты) жеке басының кемістігі бар барлық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созылмалы сандырақтық бұзылулар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Шизоэффективті бұзылулар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Психотикалық белгілері бар маниакалдық эпизод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Биполярлық аффективтік бұзылулар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Психоз симптомдары белгілері бар ауыр депрессиялық эпизод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Көңіл-күйдің қайталанатын депрессиялық бұзылуы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орташа және ауыр ақыл-ой кемістігі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8-тарау. Нерв жүйесінің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орталық нерв жүйесін зақымдайтын жүйелік атрофиялар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G10 - G13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Экстрапирамидалық және басқа да қозғалыс бұзылулары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G20 - G26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басқа дегенеративті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G30 - G32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демиелинизациялық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G35-G37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Эпизодтық және пароксизмальды бұзылушылықтар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G40 - G47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Полиневропатиялар және перифериялық нерв жүйесінің басқа да зақымданулары (кодтар)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G60 - G64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басқа бұзылыстары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96.8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96.9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9-тарау. Көз және оның қосалқы аппаратының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қабық пен тордың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Н30 - Н34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жабық бұрышты глаукома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 мен көру жолдарының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Н46 - Н48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Бинокулярлы соқырлық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Көрудің бинокулярлы жеңіл бұзылуы немесе оның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менингококк инфекциялары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10-тарау. Қанайналым жүйесінің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II-III дәрежелі қанайналым бұзылған ақаулары бар жүректің созылмалы ревматикалық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I05 - I09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миокард инфарктісі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миокард инфарктісінің кейбір ағымдағы асқынулары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жіті ишемиялық ауруының басқа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созылмалы ишемиялық ауруы; ІІ-ІІІ дәрежелі қан айналымы бұзылған инфаркттан кейінгі кардиосклероз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жүрек және өкпе қан айналымының бұзылуы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26 - I28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аурулары (III-IV дәрежелі ФК-мен жүрек ырғағы мен өткізгіштігінің ауыр бұзылулары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30 - I52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қан қысымымен сипатталатын аурулар (II - III дәрежелі гипертониялық ауру, сондай-ақ жиі криз жағдайлары бар гипертониялық ауру)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10-I15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Цереброваскулярлық аурулар (ми қан айналымының жіті бұзылуы және парез, паралич, афазия, атаксия құбылыстарымен ми қан айналымының жіті бұзылуынан кейінгі жай-күй), басқа да цереброваскулярлық аурулар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60 - I69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 білінетін қайтымсыз трофикалық өзгерістері (некроз) және аяқ-қол функцияларының бұзылуы бар артериялардың, артериолалар мен капиллярлардың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70 - I79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11-тарау. Тыныс алу ағзаларының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 III дәрежелі II - III дәрежелі өкпе функциясының жеткіліксіздігі бар төменгі тыныс алу жолдарының созылмалы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J43 - J47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II-III дәрежелі өкпе-жүрек функцияларының жеткіліксіздігі бар сыртқы агенттер тудыратын өкпе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J60 - J70, J84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12-тарау. Ас қорыту ағзаларының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 декомпенсация сатысындағы асқазан-ішек жолдарының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К20 - К77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панкреатит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басқа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13-тарау. Тері және тері асты жасушаларының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 сатысындағы жүйелі дерматоздар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L10 - L14, L98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псориаз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14-тарау. Сүйек-бұлшықет жүйесі мен дәнекер тін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 III дәрежелі ағзалар функциясының бұзылуымен дәнекер тіннің жүйелі зақымдануы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М30 - М36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қабырға, II-III сатыдағы НЖФ-мен ірі буын қозғалғыштығы шектелген спондилопатиялар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М45 - М49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15-тарау. Несеп-жыныс жүйесінің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функциясының созылмалы жеткіліксіздігі бар несеп-жыныс жүйесінің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N00 - N99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16-тарау. Туа біткен ауытқулар (даму), деформациялар және хромосомалық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Декомпенсация немесе асқыну сатысындағы қанайналым жүйесінің туа біткен ауытқулары (даму кемістіктері)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Q20 - Q28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Декомпенсация немесе асқыну сатысындағы тыныс алу ағзаларының туа біткен ауытқулары (даму кемістіктері)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Q30 - Q34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Декомпенсация немесе асқыну сатысындағы ас қорыту ағзаларының туа біткен ауытқулары (даму кемістіктері)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Q38 - Q45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Декомпенсация немесе өршу сатысындағы жыныс мүшелерінің туа біткен ауытқулары (даму кемістіктері)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Q50 - Q56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Декомпенсация немесе өршу сатысындағы несеп жүйесінің туа біткен ауытқулары (даму)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Q60 - Q64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ауытқулар (даму кемістіктері) және декомпенсация немесе өршу сатысындағы сүйек-бұлшықет жүйесінің қисаюлары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Q65 - Q79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Декомпенсация немесе өршу сатысындағы басқа да туа біткен ауытқулар (даму кемістіктері)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Q80 - Q89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17-тарау. Жарақаттар, улану және сыртқы себептер әсерінің басқа да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Ауыстырып салынған ағзалар мен тіндердің өлуі және қабылданбауы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Т86</w:t>
            </w:r>
          </w:p>
        </w:tc>
      </w:tr>
    </w:tbl>
    <w:bookmarkStart w:name="z15" w:id="9"/>
    <w:p>
      <w:pPr>
        <w:spacing w:after="0"/>
        <w:ind w:left="0"/>
        <w:jc w:val="both"/>
      </w:pPr>
      <w:r>
        <w:rPr>
          <w:rFonts w:ascii="Times New Roman"/>
          <w:b w:val="false"/>
          <w:i w:val="false"/>
          <w:color w:val="000000"/>
          <w:sz w:val="28"/>
        </w:rPr>
        <w:t>
      Ескертпе: осы психикаға белсенді әсер ететін заттарды (бұдан әрі – ПБЗ) тұтынумен байланысты психикалық, мінез құлықтық бұзылушылықтары (аурулары) (бұдан әрі-ПМБ) бар адамдардағы медициналық қарсы көрсетілімдердің тізбесі ПБЗ тұтынумен байланысты ПМБ бар адамдарды психикалық денсаулық саласында медициналық көмек көрсететін ұйымдардағы мәжбүрлеп емдеу бөлімшелеріне қолданылады.</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