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37361" w14:textId="a4373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министрлігінің "Б" корпусының мемлекеттік әкімшілік қызметшілерінің жұмысын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Денсаулық сақтау министрінің 2025 жылғы 17 қыркүйектегі № 96 бұйрығы. Күші жойылды - Қазақстан Республикасы Денсаулық сақтау министрінің 2026 жылғы 24 шiлдедегi № 81 бұйрығымен</w:t>
      </w:r>
    </w:p>
    <w:p>
      <w:pPr>
        <w:spacing w:after="0"/>
        <w:ind w:left="0"/>
        <w:jc w:val="both"/>
      </w:pPr>
      <w:r>
        <w:rPr>
          <w:rFonts w:ascii="Times New Roman"/>
          <w:b w:val="false"/>
          <w:i w:val="false"/>
          <w:color w:val="ff0000"/>
          <w:sz w:val="28"/>
        </w:rPr>
        <w:t xml:space="preserve">
      Ескерту. Күші жойылды – ҚР Денсаулық сақтау министрінің 24.07.2026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"Құқықтық актілер туралы" Қазақстан Республикасының Заңы 35-1-бабы </w:t>
      </w:r>
      <w:r>
        <w:rPr>
          <w:rFonts w:ascii="Times New Roman"/>
          <w:b w:val="false"/>
          <w:i w:val="false"/>
          <w:color w:val="000000"/>
          <w:sz w:val="28"/>
        </w:rPr>
        <w:t>3-тармағының</w:t>
      </w:r>
      <w:r>
        <w:rPr>
          <w:rFonts w:ascii="Times New Roman"/>
          <w:b w:val="false"/>
          <w:i w:val="false"/>
          <w:color w:val="000000"/>
          <w:sz w:val="28"/>
        </w:rPr>
        <w:t xml:space="preserve"> 4)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Денсаулық сақтау министрілігінің "Б" корпусының мемлекеттік әкімшілік қызметшілерінің қызметін бағалау әдістемесі бекітілсін.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министрілігінің Персоналды басқару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актілерінің эталондық бақылау банкінде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ресми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Қазақстан Республикасы Денсаулық сақтау министрлігінің аппарат басшысына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2025 жылғы 17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96 бұйрығына қосымша</w:t>
            </w:r>
          </w:p>
        </w:tc>
      </w:tr>
    </w:tbl>
    <w:bookmarkStart w:name="z14" w:id="7"/>
    <w:p>
      <w:pPr>
        <w:spacing w:after="0"/>
        <w:ind w:left="0"/>
        <w:jc w:val="left"/>
      </w:pPr>
      <w:r>
        <w:rPr>
          <w:rFonts w:ascii="Times New Roman"/>
          <w:b/>
          <w:i w:val="false"/>
          <w:color w:val="000000"/>
        </w:rPr>
        <w:t xml:space="preserve"> Қазақстан Республикасы Денсаулық сақтау министрілігінің  "Б" корпусы мемлекеттік әкімшілік қызметшілерінің қызметін  бағалау әдістемесі</w:t>
      </w:r>
    </w:p>
    <w:bookmarkEnd w:id="7"/>
    <w:bookmarkStart w:name="z15"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Қазақстан Республикасы Денсаулық сақтау министрілігінің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Қазақстан Республикасының Денсаулық сақтау министрлігі, Санитариялық-эпидемиологиялық бақылау комитеті және Медициналық және фармацевтикалық бақылау комитетінің "Б" корпусы мемлекеттік әкімшілік қызметшілерінің қызметін бағалаудың тәртібін айқындайды.</w:t>
      </w:r>
    </w:p>
    <w:bookmarkEnd w:id="9"/>
    <w:bookmarkStart w:name="z17" w:id="10"/>
    <w:p>
      <w:pPr>
        <w:spacing w:after="0"/>
        <w:ind w:left="0"/>
        <w:jc w:val="both"/>
      </w:pPr>
      <w:r>
        <w:rPr>
          <w:rFonts w:ascii="Times New Roman"/>
          <w:b w:val="false"/>
          <w:i w:val="false"/>
          <w:color w:val="000000"/>
          <w:sz w:val="28"/>
        </w:rPr>
        <w:t>
      2. Осы Әдістемеде пайдаланылатын негізгі ұғымдар:</w:t>
      </w:r>
    </w:p>
    <w:bookmarkEnd w:id="10"/>
    <w:bookmarkStart w:name="z18" w:id="11"/>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bookmarkEnd w:id="11"/>
    <w:bookmarkStart w:name="z19" w:id="12"/>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2"/>
    <w:bookmarkStart w:name="z20" w:id="13"/>
    <w:p>
      <w:pPr>
        <w:spacing w:after="0"/>
        <w:ind w:left="0"/>
        <w:jc w:val="both"/>
      </w:pPr>
      <w:r>
        <w:rPr>
          <w:rFonts w:ascii="Times New Roman"/>
          <w:b w:val="false"/>
          <w:i w:val="false"/>
          <w:color w:val="000000"/>
          <w:sz w:val="28"/>
        </w:rPr>
        <w:t>
      3) құрылымдық бөлімшенің/мемлекеттік органның басшысы – C-1 (орталық атқарушы орган комитеті төрағасының орынбасары, департамент директоры), C-O-1, C-R-1 санаттарының "Б" корпусының мемлекеттік әкімшілік қызметшісі;</w:t>
      </w:r>
    </w:p>
    <w:bookmarkEnd w:id="13"/>
    <w:bookmarkStart w:name="z21" w:id="14"/>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bookmarkEnd w:id="14"/>
    <w:bookmarkStart w:name="z22" w:id="15"/>
    <w:p>
      <w:pPr>
        <w:spacing w:after="0"/>
        <w:ind w:left="0"/>
        <w:jc w:val="both"/>
      </w:pPr>
      <w:r>
        <w:rPr>
          <w:rFonts w:ascii="Times New Roman"/>
          <w:b w:val="false"/>
          <w:i w:val="false"/>
          <w:color w:val="000000"/>
          <w:sz w:val="28"/>
        </w:rPr>
        <w:t>
      5) бағаланатын адам – өзіне қатысты бағалау жүргізілетін адам;</w:t>
      </w:r>
    </w:p>
    <w:bookmarkEnd w:id="15"/>
    <w:bookmarkStart w:name="z23" w:id="16"/>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bookmarkEnd w:id="16"/>
    <w:bookmarkStart w:name="z24" w:id="17"/>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bookmarkEnd w:id="17"/>
    <w:bookmarkStart w:name="z25" w:id="18"/>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bookmarkEnd w:id="18"/>
    <w:bookmarkStart w:name="z26" w:id="19"/>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bookmarkEnd w:id="19"/>
    <w:bookmarkStart w:name="z27" w:id="20"/>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bookmarkEnd w:id="20"/>
    <w:bookmarkStart w:name="z28" w:id="21"/>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bookmarkEnd w:id="21"/>
    <w:bookmarkStart w:name="z29" w:id="22"/>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bookmarkEnd w:id="22"/>
    <w:bookmarkStart w:name="z30" w:id="23"/>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bookmarkEnd w:id="23"/>
    <w:bookmarkStart w:name="z31" w:id="24"/>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bookmarkEnd w:id="24"/>
    <w:bookmarkStart w:name="z32" w:id="25"/>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bookmarkEnd w:id="25"/>
    <w:bookmarkStart w:name="z33" w:id="26"/>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bookmarkEnd w:id="26"/>
    <w:bookmarkStart w:name="z34" w:id="27"/>
    <w:p>
      <w:pPr>
        <w:spacing w:after="0"/>
        <w:ind w:left="0"/>
        <w:jc w:val="both"/>
      </w:pPr>
      <w:r>
        <w:rPr>
          <w:rFonts w:ascii="Times New Roman"/>
          <w:b w:val="false"/>
          <w:i w:val="false"/>
          <w:color w:val="000000"/>
          <w:sz w:val="28"/>
        </w:rPr>
        <w:t xml:space="preserve">
      6.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4-тармақта</w:t>
      </w:r>
      <w:r>
        <w:rPr>
          <w:rFonts w:ascii="Times New Roman"/>
          <w:b w:val="false"/>
          <w:i w:val="false"/>
          <w:color w:val="000000"/>
          <w:sz w:val="28"/>
        </w:rPr>
        <w:t xml:space="preserve"> көрсетілген мерзімде жүргізіледі.</w:t>
      </w:r>
    </w:p>
    <w:bookmarkEnd w:id="27"/>
    <w:bookmarkStart w:name="z35" w:id="28"/>
    <w:p>
      <w:pPr>
        <w:spacing w:after="0"/>
        <w:ind w:left="0"/>
        <w:jc w:val="both"/>
      </w:pPr>
      <w:r>
        <w:rPr>
          <w:rFonts w:ascii="Times New Roman"/>
          <w:b w:val="false"/>
          <w:i w:val="false"/>
          <w:color w:val="000000"/>
          <w:sz w:val="28"/>
        </w:rPr>
        <w:t>
      7. Бағалау нәтижелері мынадай саралау бойынша қойылады:</w:t>
      </w:r>
    </w:p>
    <w:bookmarkEnd w:id="28"/>
    <w:bookmarkStart w:name="z36" w:id="29"/>
    <w:p>
      <w:pPr>
        <w:spacing w:after="0"/>
        <w:ind w:left="0"/>
        <w:jc w:val="both"/>
      </w:pPr>
      <w:r>
        <w:rPr>
          <w:rFonts w:ascii="Times New Roman"/>
          <w:b w:val="false"/>
          <w:i w:val="false"/>
          <w:color w:val="000000"/>
          <w:sz w:val="28"/>
        </w:rPr>
        <w:t>
      "Функционалдық міндеттерін тиімді атқарады";</w:t>
      </w:r>
    </w:p>
    <w:bookmarkEnd w:id="29"/>
    <w:bookmarkStart w:name="z37" w:id="30"/>
    <w:p>
      <w:pPr>
        <w:spacing w:after="0"/>
        <w:ind w:left="0"/>
        <w:jc w:val="both"/>
      </w:pPr>
      <w:r>
        <w:rPr>
          <w:rFonts w:ascii="Times New Roman"/>
          <w:b w:val="false"/>
          <w:i w:val="false"/>
          <w:color w:val="000000"/>
          <w:sz w:val="28"/>
        </w:rPr>
        <w:t>
      "Функционалдық міндеттерін тиісті түрде атқарады";</w:t>
      </w:r>
    </w:p>
    <w:bookmarkEnd w:id="30"/>
    <w:bookmarkStart w:name="z38" w:id="31"/>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1"/>
    <w:bookmarkStart w:name="z39" w:id="32"/>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2"/>
    <w:bookmarkStart w:name="z40" w:id="33"/>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3"/>
    <w:bookmarkStart w:name="z41" w:id="34"/>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bookmarkEnd w:id="34"/>
    <w:bookmarkStart w:name="z42" w:id="35"/>
    <w:p>
      <w:pPr>
        <w:spacing w:after="0"/>
        <w:ind w:left="0"/>
        <w:jc w:val="both"/>
      </w:pPr>
      <w:r>
        <w:rPr>
          <w:rFonts w:ascii="Times New Roman"/>
          <w:b w:val="false"/>
          <w:i w:val="false"/>
          <w:color w:val="000000"/>
          <w:sz w:val="28"/>
        </w:rPr>
        <w:t>
      9. Бағаланатын қызметші өзінің бағалау нәтижелерін ақпараттық жүйеде, сондай-ақ "Е-қызмет" мобильді қосымша арқылы алады.</w:t>
      </w:r>
    </w:p>
    <w:bookmarkEnd w:id="35"/>
    <w:bookmarkStart w:name="z43" w:id="36"/>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36"/>
    <w:bookmarkStart w:name="z44" w:id="37"/>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7"/>
    <w:bookmarkStart w:name="z45" w:id="38"/>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bookmarkEnd w:id="38"/>
    <w:bookmarkStart w:name="z46" w:id="39"/>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bookmarkEnd w:id="39"/>
    <w:bookmarkStart w:name="z47" w:id="40"/>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0"/>
    <w:bookmarkStart w:name="z48" w:id="41"/>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1"/>
    <w:bookmarkStart w:name="z49" w:id="42"/>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bookmarkEnd w:id="42"/>
    <w:bookmarkStart w:name="z50" w:id="43"/>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43"/>
    <w:bookmarkStart w:name="z51" w:id="44"/>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bookmarkEnd w:id="44"/>
    <w:bookmarkStart w:name="z52" w:id="45"/>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bookmarkEnd w:id="45"/>
    <w:bookmarkStart w:name="z53" w:id="46"/>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46"/>
    <w:bookmarkStart w:name="z54" w:id="47"/>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47"/>
    <w:bookmarkStart w:name="z55" w:id="48"/>
    <w:p>
      <w:pPr>
        <w:spacing w:after="0"/>
        <w:ind w:left="0"/>
        <w:jc w:val="both"/>
      </w:pPr>
      <w:r>
        <w:rPr>
          <w:rFonts w:ascii="Times New Roman"/>
          <w:b w:val="false"/>
          <w:i w:val="false"/>
          <w:color w:val="000000"/>
          <w:sz w:val="28"/>
        </w:rPr>
        <w:t xml:space="preserve">
      16. С-1 (орталық атқарушы орган комитеті төрағасының орынбасары, департамент директоры), C-O-1, C-R-1 санаттарының "Б" корпусының мемлекеттік әкімшілік қызметшілерін бағалау тікелей басшымен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48"/>
    <w:bookmarkStart w:name="z56" w:id="49"/>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bookmarkEnd w:id="49"/>
    <w:bookmarkStart w:name="z57" w:id="50"/>
    <w:p>
      <w:pPr>
        <w:spacing w:after="0"/>
        <w:ind w:left="0"/>
        <w:jc w:val="both"/>
      </w:pPr>
      <w:r>
        <w:rPr>
          <w:rFonts w:ascii="Times New Roman"/>
          <w:b w:val="false"/>
          <w:i w:val="false"/>
          <w:color w:val="000000"/>
          <w:sz w:val="28"/>
        </w:rPr>
        <w:t xml:space="preserve">
      С-1 (орталық атқарушы орган комитеті төрағасының орынбасарын, департамент директорын қоспағанда) "Б" корпусының мемлекеттік әкімшілік қызметшілерін бағалау тікелей басшымен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0"/>
    <w:bookmarkStart w:name="z58" w:id="51"/>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bookmarkEnd w:id="51"/>
    <w:bookmarkStart w:name="z59" w:id="52"/>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bookmarkEnd w:id="52"/>
    <w:bookmarkStart w:name="z60" w:id="53"/>
    <w:p>
      <w:pPr>
        <w:spacing w:after="0"/>
        <w:ind w:left="0"/>
        <w:jc w:val="both"/>
      </w:pPr>
      <w:r>
        <w:rPr>
          <w:rFonts w:ascii="Times New Roman"/>
          <w:b w:val="false"/>
          <w:i w:val="false"/>
          <w:color w:val="000000"/>
          <w:sz w:val="28"/>
        </w:rPr>
        <w:t>
      Бағалаушы адаммен 0-ден 5-ке дейінгі баға қойылады.</w:t>
      </w:r>
    </w:p>
    <w:bookmarkEnd w:id="53"/>
    <w:bookmarkStart w:name="z61" w:id="54"/>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End w:id="54"/>
    <w:bookmarkStart w:name="z62" w:id="55"/>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55"/>
    <w:bookmarkStart w:name="z63" w:id="56"/>
    <w:p>
      <w:pPr>
        <w:spacing w:after="0"/>
        <w:ind w:left="0"/>
        <w:jc w:val="both"/>
      </w:pPr>
      <w:r>
        <w:rPr>
          <w:rFonts w:ascii="Times New Roman"/>
          <w:b w:val="false"/>
          <w:i w:val="false"/>
          <w:color w:val="000000"/>
          <w:sz w:val="28"/>
        </w:rPr>
        <w:t xml:space="preserve">
      18.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калибрлеу сессияларын өткізеді.</w:t>
      </w:r>
    </w:p>
    <w:bookmarkEnd w:id="56"/>
    <w:bookmarkStart w:name="z64" w:id="57"/>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57"/>
    <w:bookmarkStart w:name="z65" w:id="58"/>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bookmarkEnd w:id="58"/>
    <w:bookmarkStart w:name="z66" w:id="59"/>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bookmarkEnd w:id="59"/>
    <w:bookmarkStart w:name="z67" w:id="60"/>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bookmarkEnd w:id="60"/>
    <w:bookmarkStart w:name="z68" w:id="61"/>
    <w:p>
      <w:pPr>
        <w:spacing w:after="0"/>
        <w:ind w:left="0"/>
        <w:jc w:val="both"/>
      </w:pPr>
      <w:r>
        <w:rPr>
          <w:rFonts w:ascii="Times New Roman"/>
          <w:b w:val="false"/>
          <w:i w:val="false"/>
          <w:color w:val="000000"/>
          <w:sz w:val="28"/>
        </w:rPr>
        <w:t xml:space="preserve">
      20.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10-тармағында</w:t>
      </w:r>
      <w:r>
        <w:rPr>
          <w:rFonts w:ascii="Times New Roman"/>
          <w:b w:val="false"/>
          <w:i w:val="false"/>
          <w:color w:val="000000"/>
          <w:sz w:val="28"/>
        </w:rPr>
        <w:t xml:space="preserve"> көзделген тәртіппен өткізіледі.</w:t>
      </w:r>
    </w:p>
    <w:bookmarkEnd w:id="61"/>
    <w:bookmarkStart w:name="z69" w:id="62"/>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bookmarkEnd w:id="62"/>
    <w:bookmarkStart w:name="z70" w:id="63"/>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bookmarkEnd w:id="63"/>
    <w:bookmarkStart w:name="z71" w:id="64"/>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bookmarkEnd w:id="64"/>
    <w:bookmarkStart w:name="z72" w:id="65"/>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bookmarkEnd w:id="65"/>
    <w:bookmarkStart w:name="z73" w:id="66"/>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66"/>
    <w:bookmarkStart w:name="z74" w:id="67"/>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67"/>
    <w:bookmarkStart w:name="z75" w:id="68"/>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68"/>
    <w:bookmarkStart w:name="z76" w:id="69"/>
    <w:p>
      <w:pPr>
        <w:spacing w:after="0"/>
        <w:ind w:left="0"/>
        <w:jc w:val="both"/>
      </w:pPr>
      <w:r>
        <w:rPr>
          <w:rFonts w:ascii="Times New Roman"/>
          <w:b w:val="false"/>
          <w:i w:val="false"/>
          <w:color w:val="000000"/>
          <w:sz w:val="28"/>
        </w:rPr>
        <w:t>
      Кездесу кезінде мынадай мәселелер талқыланады:</w:t>
      </w:r>
    </w:p>
    <w:bookmarkEnd w:id="69"/>
    <w:bookmarkStart w:name="z77" w:id="70"/>
    <w:p>
      <w:pPr>
        <w:spacing w:after="0"/>
        <w:ind w:left="0"/>
        <w:jc w:val="both"/>
      </w:pPr>
      <w:r>
        <w:rPr>
          <w:rFonts w:ascii="Times New Roman"/>
          <w:b w:val="false"/>
          <w:i w:val="false"/>
          <w:color w:val="000000"/>
          <w:sz w:val="28"/>
        </w:rPr>
        <w:t>
      бағаланатын кезеңдегі жетістіктеріне шолу;</w:t>
      </w:r>
    </w:p>
    <w:bookmarkEnd w:id="70"/>
    <w:bookmarkStart w:name="z78" w:id="71"/>
    <w:p>
      <w:pPr>
        <w:spacing w:after="0"/>
        <w:ind w:left="0"/>
        <w:jc w:val="both"/>
      </w:pPr>
      <w:r>
        <w:rPr>
          <w:rFonts w:ascii="Times New Roman"/>
          <w:b w:val="false"/>
          <w:i w:val="false"/>
          <w:color w:val="000000"/>
          <w:sz w:val="28"/>
        </w:rPr>
        <w:t>
      машықтар мен құзыреттердің дамуына шолу;</w:t>
      </w:r>
    </w:p>
    <w:bookmarkEnd w:id="71"/>
    <w:bookmarkStart w:name="z79" w:id="72"/>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72"/>
    <w:bookmarkStart w:name="z80" w:id="73"/>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3" w:id="74"/>
    <w:p>
      <w:pPr>
        <w:spacing w:after="0"/>
        <w:ind w:left="0"/>
        <w:jc w:val="left"/>
      </w:pPr>
      <w:r>
        <w:rPr>
          <w:rFonts w:ascii="Times New Roman"/>
          <w:b/>
          <w:i w:val="false"/>
          <w:color w:val="000000"/>
        </w:rPr>
        <w:t xml:space="preserve"> Басшы лауазымды атқаратын адамның бағалау парағы</w:t>
      </w:r>
    </w:p>
    <w:bookmarkEnd w:id="74"/>
    <w:bookmarkStart w:name="z84" w:id="75"/>
    <w:p>
      <w:pPr>
        <w:spacing w:after="0"/>
        <w:ind w:left="0"/>
        <w:jc w:val="both"/>
      </w:pPr>
      <w:r>
        <w:rPr>
          <w:rFonts w:ascii="Times New Roman"/>
          <w:b w:val="false"/>
          <w:i w:val="false"/>
          <w:color w:val="000000"/>
          <w:sz w:val="28"/>
        </w:rPr>
        <w:t>
      ____________________________________________________________________</w:t>
      </w:r>
    </w:p>
    <w:bookmarkEnd w:id="75"/>
    <w:bookmarkStart w:name="z85" w:id="76"/>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76"/>
    <w:bookmarkStart w:name="z86" w:id="77"/>
    <w:p>
      <w:pPr>
        <w:spacing w:after="0"/>
        <w:ind w:left="0"/>
        <w:jc w:val="both"/>
      </w:pPr>
      <w:r>
        <w:rPr>
          <w:rFonts w:ascii="Times New Roman"/>
          <w:b w:val="false"/>
          <w:i w:val="false"/>
          <w:color w:val="000000"/>
          <w:sz w:val="28"/>
        </w:rPr>
        <w:t>
      _____________________________________________________________________</w:t>
      </w:r>
    </w:p>
    <w:bookmarkEnd w:id="77"/>
    <w:bookmarkStart w:name="z87" w:id="78"/>
    <w:p>
      <w:pPr>
        <w:spacing w:after="0"/>
        <w:ind w:left="0"/>
        <w:jc w:val="both"/>
      </w:pPr>
      <w:r>
        <w:rPr>
          <w:rFonts w:ascii="Times New Roman"/>
          <w:b w:val="false"/>
          <w:i w:val="false"/>
          <w:color w:val="000000"/>
          <w:sz w:val="28"/>
        </w:rPr>
        <w:t>
                                               (Бағаланатын кезең)</w:t>
      </w:r>
    </w:p>
    <w:bookmarkEnd w:id="78"/>
    <w:bookmarkStart w:name="z88" w:id="79"/>
    <w:p>
      <w:pPr>
        <w:spacing w:after="0"/>
        <w:ind w:left="0"/>
        <w:jc w:val="both"/>
      </w:pPr>
      <w:r>
        <w:rPr>
          <w:rFonts w:ascii="Times New Roman"/>
          <w:b w:val="false"/>
          <w:i w:val="false"/>
          <w:color w:val="000000"/>
          <w:sz w:val="28"/>
        </w:rPr>
        <w:t>
      ______________________________________________________________________</w:t>
      </w:r>
    </w:p>
    <w:bookmarkEnd w:id="79"/>
    <w:bookmarkStart w:name="z89" w:id="80"/>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80"/>
    <w:bookmarkStart w:name="z90" w:id="81"/>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81"/>
    <w:bookmarkStart w:name="z91" w:id="82"/>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82"/>
    <w:bookmarkStart w:name="z92" w:id="83"/>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83"/>
    <w:bookmarkStart w:name="z93" w:id="84"/>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Жетекшілік ететін бөлімшелерде (жетекшілік ететін қызметшілердің) міндеттердің сапалы орындалуын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85"/>
          <w:p>
            <w:pPr>
              <w:spacing w:after="20"/>
              <w:ind w:left="20"/>
              <w:jc w:val="both"/>
            </w:pPr>
            <w:r>
              <w:rPr>
                <w:rFonts w:ascii="Times New Roman"/>
                <w:b w:val="false"/>
                <w:i w:val="false"/>
                <w:color w:val="000000"/>
                <w:sz w:val="20"/>
              </w:rPr>
              <w:t>
Есепке алынады:</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бөлімшелердегі міндеттер мен тапсырмаларды сапалы орындау; </w:t>
            </w:r>
          </w:p>
          <w:p>
            <w:pPr>
              <w:spacing w:after="20"/>
              <w:ind w:left="20"/>
              <w:jc w:val="both"/>
            </w:pPr>
            <w:r>
              <w:rPr>
                <w:rFonts w:ascii="Times New Roman"/>
                <w:b w:val="false"/>
                <w:i w:val="false"/>
                <w:color w:val="000000"/>
                <w:sz w:val="20"/>
              </w:rPr>
              <w:t>
- осы параметр бойынша негізделген ескертулердің, қайтарулардың, шағымдардың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Жетекшілік ететін бөлімшелерде (жетекшілік ететін қызметшілердің) міндеттердің орындалу мерзімдерінің сақталуын қамтамасыз 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86"/>
          <w:p>
            <w:pPr>
              <w:spacing w:after="20"/>
              <w:ind w:left="20"/>
              <w:jc w:val="both"/>
            </w:pPr>
            <w:r>
              <w:rPr>
                <w:rFonts w:ascii="Times New Roman"/>
                <w:b w:val="false"/>
                <w:i w:val="false"/>
                <w:color w:val="000000"/>
                <w:sz w:val="20"/>
              </w:rPr>
              <w:t xml:space="preserve">
 Есепке алынады: </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 орындаудың жеделдігі;</w:t>
            </w:r>
          </w:p>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87"/>
          <w:p>
            <w:pPr>
              <w:spacing w:after="20"/>
              <w:ind w:left="20"/>
              <w:jc w:val="both"/>
            </w:pPr>
            <w:r>
              <w:rPr>
                <w:rFonts w:ascii="Times New Roman"/>
                <w:b w:val="false"/>
                <w:i w:val="false"/>
                <w:color w:val="000000"/>
                <w:sz w:val="20"/>
              </w:rPr>
              <w:t xml:space="preserve">
 Есепке алынады: </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команданы басқаруды және командалық нәтиже үшін жауапкершілікті өз мойнына ала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мақсаттар мен міндеттерді нақты белгілей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белгісіздік жағдайында тиімді әрекет ете білу;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ықтимал тәуекелдерді ескере отырып, міндеттерді шешудің бірнеше нұсқаларын ұсына білу; </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88"/>
          <w:p>
            <w:pPr>
              <w:spacing w:after="20"/>
              <w:ind w:left="20"/>
              <w:jc w:val="both"/>
            </w:pPr>
            <w:r>
              <w:rPr>
                <w:rFonts w:ascii="Times New Roman"/>
                <w:b w:val="false"/>
                <w:i w:val="false"/>
                <w:color w:val="000000"/>
                <w:sz w:val="20"/>
              </w:rPr>
              <w:t xml:space="preserve">
 Есепке алынады: </w:t>
            </w:r>
          </w:p>
          <w:bookmarkEnd w:id="8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регламентінің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9"/>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ескерту, сөгіс, қатаң сөгіс үшін баға 2,99 баллдан аспауы керек;</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 w:id="90"/>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90"/>
    <w:bookmarkStart w:name="z114" w:id="91"/>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91"/>
    <w:bookmarkStart w:name="z115" w:id="92"/>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92"/>
    <w:bookmarkStart w:name="z116" w:id="93"/>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93"/>
    <w:bookmarkStart w:name="z117" w:id="94"/>
    <w:p>
      <w:pPr>
        <w:spacing w:after="0"/>
        <w:ind w:left="0"/>
        <w:jc w:val="both"/>
      </w:pPr>
      <w:r>
        <w:rPr>
          <w:rFonts w:ascii="Times New Roman"/>
          <w:b w:val="false"/>
          <w:i w:val="false"/>
          <w:color w:val="000000"/>
          <w:sz w:val="28"/>
        </w:rPr>
        <w:t>
      Қолы ________________</w:t>
      </w:r>
    </w:p>
    <w:bookmarkEnd w:id="94"/>
    <w:bookmarkStart w:name="z118" w:id="95"/>
    <w:p>
      <w:pPr>
        <w:spacing w:after="0"/>
        <w:ind w:left="0"/>
        <w:jc w:val="both"/>
      </w:pPr>
      <w:r>
        <w:rPr>
          <w:rFonts w:ascii="Times New Roman"/>
          <w:b w:val="false"/>
          <w:i w:val="false"/>
          <w:color w:val="000000"/>
          <w:sz w:val="28"/>
        </w:rPr>
        <w:t>
      (электрондық цифрлық қолтаңба арқылы куәләндырылған)</w:t>
      </w:r>
    </w:p>
    <w:bookmarkEnd w:id="95"/>
    <w:bookmarkStart w:name="z119" w:id="96"/>
    <w:p>
      <w:pPr>
        <w:spacing w:after="0"/>
        <w:ind w:left="0"/>
        <w:jc w:val="both"/>
      </w:pPr>
      <w:r>
        <w:rPr>
          <w:rFonts w:ascii="Times New Roman"/>
          <w:b w:val="false"/>
          <w:i w:val="false"/>
          <w:color w:val="000000"/>
          <w:sz w:val="28"/>
        </w:rPr>
        <w:t>
      Күні _________________</w:t>
      </w:r>
    </w:p>
    <w:bookmarkEnd w:id="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2" w:id="97"/>
    <w:p>
      <w:pPr>
        <w:spacing w:after="0"/>
        <w:ind w:left="0"/>
        <w:jc w:val="left"/>
      </w:pPr>
      <w:r>
        <w:rPr>
          <w:rFonts w:ascii="Times New Roman"/>
          <w:b/>
          <w:i w:val="false"/>
          <w:color w:val="000000"/>
        </w:rPr>
        <w:t xml:space="preserve"> Басшы лауазымды атқармайтын адамның бағалау парағы</w:t>
      </w:r>
    </w:p>
    <w:bookmarkEnd w:id="97"/>
    <w:bookmarkStart w:name="z123" w:id="98"/>
    <w:p>
      <w:pPr>
        <w:spacing w:after="0"/>
        <w:ind w:left="0"/>
        <w:jc w:val="both"/>
      </w:pPr>
      <w:r>
        <w:rPr>
          <w:rFonts w:ascii="Times New Roman"/>
          <w:b w:val="false"/>
          <w:i w:val="false"/>
          <w:color w:val="000000"/>
          <w:sz w:val="28"/>
        </w:rPr>
        <w:t>
      ____________________________________________________________________</w:t>
      </w:r>
    </w:p>
    <w:bookmarkEnd w:id="98"/>
    <w:bookmarkStart w:name="z124" w:id="99"/>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w:t>
      </w:r>
    </w:p>
    <w:bookmarkEnd w:id="99"/>
    <w:bookmarkStart w:name="z125" w:id="100"/>
    <w:p>
      <w:pPr>
        <w:spacing w:after="0"/>
        <w:ind w:left="0"/>
        <w:jc w:val="both"/>
      </w:pPr>
      <w:r>
        <w:rPr>
          <w:rFonts w:ascii="Times New Roman"/>
          <w:b w:val="false"/>
          <w:i w:val="false"/>
          <w:color w:val="000000"/>
          <w:sz w:val="28"/>
        </w:rPr>
        <w:t>
      ______________________________________________________________________</w:t>
      </w:r>
    </w:p>
    <w:bookmarkEnd w:id="100"/>
    <w:bookmarkStart w:name="z126" w:id="101"/>
    <w:p>
      <w:pPr>
        <w:spacing w:after="0"/>
        <w:ind w:left="0"/>
        <w:jc w:val="both"/>
      </w:pPr>
      <w:r>
        <w:rPr>
          <w:rFonts w:ascii="Times New Roman"/>
          <w:b w:val="false"/>
          <w:i w:val="false"/>
          <w:color w:val="000000"/>
          <w:sz w:val="28"/>
        </w:rPr>
        <w:t>
                                                    (Бағаланатын кезең)</w:t>
      </w:r>
    </w:p>
    <w:bookmarkEnd w:id="101"/>
    <w:bookmarkStart w:name="z127" w:id="102"/>
    <w:p>
      <w:pPr>
        <w:spacing w:after="0"/>
        <w:ind w:left="0"/>
        <w:jc w:val="both"/>
      </w:pPr>
      <w:r>
        <w:rPr>
          <w:rFonts w:ascii="Times New Roman"/>
          <w:b w:val="false"/>
          <w:i w:val="false"/>
          <w:color w:val="000000"/>
          <w:sz w:val="28"/>
        </w:rPr>
        <w:t>
      _______________________________________________________________________</w:t>
      </w:r>
    </w:p>
    <w:bookmarkEnd w:id="102"/>
    <w:bookmarkStart w:name="z128" w:id="103"/>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w:t>
      </w:r>
    </w:p>
    <w:bookmarkEnd w:id="103"/>
    <w:bookmarkStart w:name="z129" w:id="104"/>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баллдық шкала бойынша бағалауды ұсынамыз.</w:t>
      </w:r>
    </w:p>
    <w:bookmarkEnd w:id="104"/>
    <w:bookmarkStart w:name="z130" w:id="105"/>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bookmarkEnd w:id="105"/>
    <w:bookmarkStart w:name="z131" w:id="106"/>
    <w:p>
      <w:pPr>
        <w:spacing w:after="0"/>
        <w:ind w:left="0"/>
        <w:jc w:val="both"/>
      </w:pPr>
      <w:r>
        <w:rPr>
          <w:rFonts w:ascii="Times New Roman"/>
          <w:b w:val="false"/>
          <w:i w:val="false"/>
          <w:color w:val="000000"/>
          <w:sz w:val="28"/>
        </w:rPr>
        <w:t>
      Сауалнаманы басынан аяғына дейін алаңдамай толтыру қажет.</w:t>
      </w:r>
    </w:p>
    <w:bookmarkEnd w:id="106"/>
    <w:bookmarkStart w:name="z132" w:id="107"/>
    <w:p>
      <w:pPr>
        <w:spacing w:after="0"/>
        <w:ind w:left="0"/>
        <w:jc w:val="both"/>
      </w:pPr>
      <w:r>
        <w:rPr>
          <w:rFonts w:ascii="Times New Roman"/>
          <w:b w:val="false"/>
          <w:i w:val="false"/>
          <w:color w:val="000000"/>
          <w:sz w:val="28"/>
        </w:rPr>
        <w:t>
      Осылайша, Сіз уақытты үнемдей аласыз және нәтижелердің дұрыстылығын арттыра аласыз.</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параметр бойынша негізделген ескертулердің, қайтарулардың, шағымдардың немесе осы параметр бойынша мемлекеттік органның әдістемесіне сәйкес өзге де кемшіліктердің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108"/>
          <w:p>
            <w:pPr>
              <w:spacing w:after="20"/>
              <w:ind w:left="20"/>
              <w:jc w:val="both"/>
            </w:pPr>
            <w:r>
              <w:rPr>
                <w:rFonts w:ascii="Times New Roman"/>
                <w:b w:val="false"/>
                <w:i w:val="false"/>
                <w:color w:val="000000"/>
                <w:sz w:val="20"/>
              </w:rPr>
              <w:t>
Есепке алынады:</w:t>
            </w:r>
          </w:p>
          <w:bookmarkEnd w:id="108"/>
          <w:p>
            <w:pPr>
              <w:spacing w:after="20"/>
              <w:ind w:left="20"/>
              <w:jc w:val="both"/>
            </w:pPr>
            <w:r>
              <w:rPr>
                <w:rFonts w:ascii="Times New Roman"/>
                <w:b w:val="false"/>
                <w:i w:val="false"/>
                <w:color w:val="000000"/>
                <w:sz w:val="20"/>
              </w:rPr>
              <w:t>
- осы параметр бойынша құжаттарды, тапсырмаларды, міндеттерді орындау мерзімдерінің бұзылмауы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09"/>
          <w:p>
            <w:pPr>
              <w:spacing w:after="20"/>
              <w:ind w:left="20"/>
              <w:jc w:val="both"/>
            </w:pPr>
            <w:r>
              <w:rPr>
                <w:rFonts w:ascii="Times New Roman"/>
                <w:b w:val="false"/>
                <w:i w:val="false"/>
                <w:color w:val="000000"/>
                <w:sz w:val="20"/>
              </w:rPr>
              <w:t xml:space="preserve">
 Есепке алынады: </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жетекшілік ететін міндеттерді шешуге қатысу және белсенділігі;</w:t>
            </w:r>
          </w:p>
          <w:p>
            <w:pPr>
              <w:spacing w:after="20"/>
              <w:ind w:left="20"/>
              <w:jc w:val="both"/>
            </w:pPr>
            <w:r>
              <w:rPr>
                <w:rFonts w:ascii="Times New Roman"/>
                <w:b w:val="false"/>
                <w:i w:val="false"/>
                <w:color w:val="000000"/>
                <w:sz w:val="20"/>
              </w:rPr>
              <w:t>
-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110"/>
          <w:p>
            <w:pPr>
              <w:spacing w:after="20"/>
              <w:ind w:left="20"/>
              <w:jc w:val="both"/>
            </w:pPr>
            <w:r>
              <w:rPr>
                <w:rFonts w:ascii="Times New Roman"/>
                <w:b w:val="false"/>
                <w:i w:val="false"/>
                <w:color w:val="000000"/>
                <w:sz w:val="20"/>
              </w:rPr>
              <w:t xml:space="preserve">
 Есепке алынады: </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кешігудің болмауы;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себепсіз жұмыстан мерзімінен бұрын шығудың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қызметтік әдеп бұзушылықтардың болмауы;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ақпараттық қауіпсіздік талаптарын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регламентінің сақталуы немесе осы параметр бойынша мемлекеттік органның әдістемесінде айқындалған өзге де фактілер.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1"/>
          <w:p>
            <w:pPr>
              <w:spacing w:after="20"/>
              <w:ind w:left="20"/>
              <w:jc w:val="both"/>
            </w:pPr>
            <w:r>
              <w:rPr>
                <w:rFonts w:ascii="Times New Roman"/>
                <w:b w:val="false"/>
                <w:i w:val="false"/>
                <w:color w:val="000000"/>
                <w:sz w:val="20"/>
              </w:rPr>
              <w:t xml:space="preserve">
 Бағаланатын тоқсанда қолданылған тәртіптік жаза ескеріледі. </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Тәртіптік жаза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ескерту, сөгіс, қатаң сөгіс үшін баға 2,99 баллдан аспауы керек; </w:t>
            </w:r>
          </w:p>
          <w:p>
            <w:pPr>
              <w:spacing w:after="20"/>
              <w:ind w:left="20"/>
              <w:jc w:val="both"/>
            </w:pPr>
            <w:r>
              <w:rPr>
                <w:rFonts w:ascii="Times New Roman"/>
                <w:b w:val="false"/>
                <w:i w:val="false"/>
                <w:color w:val="000000"/>
                <w:sz w:val="20"/>
              </w:rPr>
              <w:t>
- жазаның өзге де түрлері түрінде, оның ішінде мемлекеттік қызметке кір келтіретін теріс қылықтары үшін баға 1,99 баллдан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112"/>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bookmarkEnd w:id="112"/>
    <w:bookmarkStart w:name="z148" w:id="113"/>
    <w:p>
      <w:pPr>
        <w:spacing w:after="0"/>
        <w:ind w:left="0"/>
        <w:jc w:val="both"/>
      </w:pPr>
      <w:r>
        <w:rPr>
          <w:rFonts w:ascii="Times New Roman"/>
          <w:b w:val="false"/>
          <w:i w:val="false"/>
          <w:color w:val="000000"/>
          <w:sz w:val="28"/>
        </w:rPr>
        <w:t>
      * Бағалаудың 0 баллы қызметші бағалау параметрін толық орындамаған жағдайда қойылады.</w:t>
      </w:r>
    </w:p>
    <w:bookmarkEnd w:id="113"/>
    <w:bookmarkStart w:name="z149" w:id="114"/>
    <w:p>
      <w:pPr>
        <w:spacing w:after="0"/>
        <w:ind w:left="0"/>
        <w:jc w:val="both"/>
      </w:pPr>
      <w:r>
        <w:rPr>
          <w:rFonts w:ascii="Times New Roman"/>
          <w:b w:val="false"/>
          <w:i w:val="false"/>
          <w:color w:val="000000"/>
          <w:sz w:val="28"/>
        </w:rPr>
        <w:t>
      Бағалау нәтижесі: ___________________________________________________</w:t>
      </w:r>
    </w:p>
    <w:bookmarkEnd w:id="114"/>
    <w:bookmarkStart w:name="z150" w:id="115"/>
    <w:p>
      <w:pPr>
        <w:spacing w:after="0"/>
        <w:ind w:left="0"/>
        <w:jc w:val="both"/>
      </w:pPr>
      <w:r>
        <w:rPr>
          <w:rFonts w:ascii="Times New Roman"/>
          <w:b w:val="false"/>
          <w:i w:val="false"/>
          <w:color w:val="000000"/>
          <w:sz w:val="28"/>
        </w:rPr>
        <w:t>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bookmarkEnd w:id="115"/>
    <w:bookmarkStart w:name="z151" w:id="116"/>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bookmarkEnd w:id="116"/>
    <w:bookmarkStart w:name="z152" w:id="117"/>
    <w:p>
      <w:pPr>
        <w:spacing w:after="0"/>
        <w:ind w:left="0"/>
        <w:jc w:val="both"/>
      </w:pPr>
      <w:r>
        <w:rPr>
          <w:rFonts w:ascii="Times New Roman"/>
          <w:b w:val="false"/>
          <w:i w:val="false"/>
          <w:color w:val="000000"/>
          <w:sz w:val="28"/>
        </w:rPr>
        <w:t>
      Қолы ________________</w:t>
      </w:r>
    </w:p>
    <w:bookmarkEnd w:id="117"/>
    <w:bookmarkStart w:name="z153" w:id="118"/>
    <w:p>
      <w:pPr>
        <w:spacing w:after="0"/>
        <w:ind w:left="0"/>
        <w:jc w:val="both"/>
      </w:pPr>
      <w:r>
        <w:rPr>
          <w:rFonts w:ascii="Times New Roman"/>
          <w:b w:val="false"/>
          <w:i w:val="false"/>
          <w:color w:val="000000"/>
          <w:sz w:val="28"/>
        </w:rPr>
        <w:t>
      (электрондық цифрлық қолтаңба арқылы куәләндырылған)</w:t>
      </w:r>
    </w:p>
    <w:bookmarkEnd w:id="118"/>
    <w:bookmarkStart w:name="z154" w:id="119"/>
    <w:p>
      <w:pPr>
        <w:spacing w:after="0"/>
        <w:ind w:left="0"/>
        <w:jc w:val="both"/>
      </w:pPr>
      <w:r>
        <w:rPr>
          <w:rFonts w:ascii="Times New Roman"/>
          <w:b w:val="false"/>
          <w:i w:val="false"/>
          <w:color w:val="000000"/>
          <w:sz w:val="28"/>
        </w:rPr>
        <w:t>
      Күні _________________</w:t>
      </w:r>
    </w:p>
    <w:bookmarkEnd w:id="1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