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9365" w14:textId="2df9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17 қыркүйектегі № 96 бұйрығы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Заңы 35-1-бабы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министрілігінің "Б" корпусының мемлекеттік әкімшілік қызметшілерінің қызметін бағалау әдістемесі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министрілігінің Персоналды басқару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 бұйрығына қосымша</w:t>
            </w:r>
          </w:p>
        </w:tc>
      </w:tr>
    </w:tbl>
    <w:bookmarkStart w:name="z14" w:id="7"/>
    <w:p>
      <w:pPr>
        <w:spacing w:after="0"/>
        <w:ind w:left="0"/>
        <w:jc w:val="left"/>
      </w:pPr>
      <w:r>
        <w:rPr>
          <w:rFonts w:ascii="Times New Roman"/>
          <w:b/>
          <w:i w:val="false"/>
          <w:color w:val="000000"/>
        </w:rPr>
        <w:t xml:space="preserve"> Қазақстан Республикасы Денсаулық сақтау министрілігінің  "Б" корпусы мемлекеттік әкімшілік қызметшілерінің қызметін  бағалау әдістемесі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Қазақстан Республикасы Денсаулық сақтау министрілігінің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Республикасының Денсаулық сақтау министрлігі, Санитариялық-эпидемиологиялық бақылау комитеті және Медициналық және фармацевтикалық бақылау комитетінің "Б" корпусы мемлекеттік әкімшілік қызметшілерінің қызметін бағалаудың тәртібін айқындайды.</w:t>
      </w:r>
    </w:p>
    <w:bookmarkEnd w:id="9"/>
    <w:bookmarkStart w:name="z17"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8" w:id="11"/>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1"/>
    <w:bookmarkStart w:name="z19"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0" w:id="13"/>
    <w:p>
      <w:pPr>
        <w:spacing w:after="0"/>
        <w:ind w:left="0"/>
        <w:jc w:val="both"/>
      </w:pPr>
      <w:r>
        <w:rPr>
          <w:rFonts w:ascii="Times New Roman"/>
          <w:b w:val="false"/>
          <w:i w:val="false"/>
          <w:color w:val="000000"/>
          <w:sz w:val="28"/>
        </w:rPr>
        <w:t>
      3) құрылымдық бөлімшенің/мемлекеттік органның басшысы – C-1 (орталық атқарушы орган комитеті төрағасының орынбасары, департамент директоры), C-O-1, C-R-1 санаттарының "Б" корпусының мемлекеттік әкімшілік қызметшісі;</w:t>
      </w:r>
    </w:p>
    <w:bookmarkEnd w:id="13"/>
    <w:bookmarkStart w:name="z21" w:id="14"/>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4"/>
    <w:bookmarkStart w:name="z22" w:id="15"/>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5"/>
    <w:bookmarkStart w:name="z23" w:id="16"/>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6"/>
    <w:bookmarkStart w:name="z24" w:id="17"/>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7"/>
    <w:bookmarkStart w:name="z25"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8"/>
    <w:bookmarkStart w:name="z26"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27"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28"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29" w:id="22"/>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2"/>
    <w:bookmarkStart w:name="z30"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1"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2"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3"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4"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7"/>
    <w:bookmarkStart w:name="z35"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9"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0"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1" w:id="34"/>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4"/>
    <w:bookmarkStart w:name="z42" w:id="35"/>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5"/>
    <w:bookmarkStart w:name="z43"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4" w:id="37"/>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5" w:id="38"/>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8"/>
    <w:bookmarkStart w:name="z46" w:id="39"/>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9"/>
    <w:bookmarkStart w:name="z47" w:id="40"/>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8" w:id="41"/>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9" w:id="42"/>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2"/>
    <w:bookmarkStart w:name="z50"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1"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52"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53"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54" w:id="4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
    <w:bookmarkStart w:name="z55" w:id="48"/>
    <w:p>
      <w:pPr>
        <w:spacing w:after="0"/>
        <w:ind w:left="0"/>
        <w:jc w:val="both"/>
      </w:pPr>
      <w:r>
        <w:rPr>
          <w:rFonts w:ascii="Times New Roman"/>
          <w:b w:val="false"/>
          <w:i w:val="false"/>
          <w:color w:val="000000"/>
          <w:sz w:val="28"/>
        </w:rPr>
        <w:t xml:space="preserve">
      16. С-1 (орталық атқарушы орган комитеті төрағасының орынбасары, департамент директоры), C-O-1, C-R-1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8"/>
    <w:bookmarkStart w:name="z56" w:id="49"/>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57" w:id="50"/>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0"/>
    <w:bookmarkStart w:name="z58" w:id="51"/>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59" w:id="52"/>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2"/>
    <w:bookmarkStart w:name="z60"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1"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2"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3" w:id="56"/>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6"/>
    <w:bookmarkStart w:name="z64" w:id="5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7"/>
    <w:bookmarkStart w:name="z65" w:id="5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8"/>
    <w:bookmarkStart w:name="z66" w:id="59"/>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9"/>
    <w:bookmarkStart w:name="z67" w:id="60"/>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0"/>
    <w:bookmarkStart w:name="z68" w:id="61"/>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1"/>
    <w:bookmarkStart w:name="z69" w:id="62"/>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2"/>
    <w:bookmarkStart w:name="z70" w:id="63"/>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3"/>
    <w:bookmarkStart w:name="z71" w:id="64"/>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4"/>
    <w:bookmarkStart w:name="z72" w:id="65"/>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5"/>
    <w:bookmarkStart w:name="z73" w:id="6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6"/>
    <w:bookmarkStart w:name="z74" w:id="67"/>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7"/>
    <w:bookmarkStart w:name="z75" w:id="68"/>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8"/>
    <w:bookmarkStart w:name="z76" w:id="69"/>
    <w:p>
      <w:pPr>
        <w:spacing w:after="0"/>
        <w:ind w:left="0"/>
        <w:jc w:val="both"/>
      </w:pPr>
      <w:r>
        <w:rPr>
          <w:rFonts w:ascii="Times New Roman"/>
          <w:b w:val="false"/>
          <w:i w:val="false"/>
          <w:color w:val="000000"/>
          <w:sz w:val="28"/>
        </w:rPr>
        <w:t>
      Кездесу кезінде мынадай мәселелер талқыланады:</w:t>
      </w:r>
    </w:p>
    <w:bookmarkEnd w:id="69"/>
    <w:bookmarkStart w:name="z77" w:id="70"/>
    <w:p>
      <w:pPr>
        <w:spacing w:after="0"/>
        <w:ind w:left="0"/>
        <w:jc w:val="both"/>
      </w:pPr>
      <w:r>
        <w:rPr>
          <w:rFonts w:ascii="Times New Roman"/>
          <w:b w:val="false"/>
          <w:i w:val="false"/>
          <w:color w:val="000000"/>
          <w:sz w:val="28"/>
        </w:rPr>
        <w:t>
      бағаланатын кезеңдегі жетістіктеріне шолу;</w:t>
      </w:r>
    </w:p>
    <w:bookmarkEnd w:id="70"/>
    <w:bookmarkStart w:name="z78" w:id="71"/>
    <w:p>
      <w:pPr>
        <w:spacing w:after="0"/>
        <w:ind w:left="0"/>
        <w:jc w:val="both"/>
      </w:pPr>
      <w:r>
        <w:rPr>
          <w:rFonts w:ascii="Times New Roman"/>
          <w:b w:val="false"/>
          <w:i w:val="false"/>
          <w:color w:val="000000"/>
          <w:sz w:val="28"/>
        </w:rPr>
        <w:t>
      машықтар мен құзыреттердің дамуына шолу;</w:t>
      </w:r>
    </w:p>
    <w:bookmarkEnd w:id="71"/>
    <w:bookmarkStart w:name="z79" w:id="7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2"/>
    <w:bookmarkStart w:name="z80" w:id="7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4"/>
    <w:p>
      <w:pPr>
        <w:spacing w:after="0"/>
        <w:ind w:left="0"/>
        <w:jc w:val="left"/>
      </w:pPr>
      <w:r>
        <w:rPr>
          <w:rFonts w:ascii="Times New Roman"/>
          <w:b/>
          <w:i w:val="false"/>
          <w:color w:val="000000"/>
        </w:rPr>
        <w:t xml:space="preserve"> Басшы лауазымды атқаратын адамның бағалау парағы</w:t>
      </w:r>
    </w:p>
    <w:bookmarkEnd w:id="74"/>
    <w:bookmarkStart w:name="z84" w:id="75"/>
    <w:p>
      <w:pPr>
        <w:spacing w:after="0"/>
        <w:ind w:left="0"/>
        <w:jc w:val="both"/>
      </w:pPr>
      <w:r>
        <w:rPr>
          <w:rFonts w:ascii="Times New Roman"/>
          <w:b w:val="false"/>
          <w:i w:val="false"/>
          <w:color w:val="000000"/>
          <w:sz w:val="28"/>
        </w:rPr>
        <w:t>
      ____________________________________________________________________</w:t>
      </w:r>
    </w:p>
    <w:bookmarkEnd w:id="75"/>
    <w:bookmarkStart w:name="z85" w:id="7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6"/>
    <w:bookmarkStart w:name="z86" w:id="77"/>
    <w:p>
      <w:pPr>
        <w:spacing w:after="0"/>
        <w:ind w:left="0"/>
        <w:jc w:val="both"/>
      </w:pPr>
      <w:r>
        <w:rPr>
          <w:rFonts w:ascii="Times New Roman"/>
          <w:b w:val="false"/>
          <w:i w:val="false"/>
          <w:color w:val="000000"/>
          <w:sz w:val="28"/>
        </w:rPr>
        <w:t>
      _____________________________________________________________________</w:t>
      </w:r>
    </w:p>
    <w:bookmarkEnd w:id="77"/>
    <w:bookmarkStart w:name="z87" w:id="78"/>
    <w:p>
      <w:pPr>
        <w:spacing w:after="0"/>
        <w:ind w:left="0"/>
        <w:jc w:val="both"/>
      </w:pPr>
      <w:r>
        <w:rPr>
          <w:rFonts w:ascii="Times New Roman"/>
          <w:b w:val="false"/>
          <w:i w:val="false"/>
          <w:color w:val="000000"/>
          <w:sz w:val="28"/>
        </w:rPr>
        <w:t>
                                               (Бағаланатын кезең)</w:t>
      </w:r>
    </w:p>
    <w:bookmarkEnd w:id="78"/>
    <w:bookmarkStart w:name="z88" w:id="79"/>
    <w:p>
      <w:pPr>
        <w:spacing w:after="0"/>
        <w:ind w:left="0"/>
        <w:jc w:val="both"/>
      </w:pPr>
      <w:r>
        <w:rPr>
          <w:rFonts w:ascii="Times New Roman"/>
          <w:b w:val="false"/>
          <w:i w:val="false"/>
          <w:color w:val="000000"/>
          <w:sz w:val="28"/>
        </w:rPr>
        <w:t>
      ______________________________________________________________________</w:t>
      </w:r>
    </w:p>
    <w:bookmarkEnd w:id="79"/>
    <w:bookmarkStart w:name="z89" w:id="80"/>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0"/>
    <w:bookmarkStart w:name="z90" w:id="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1"/>
    <w:bookmarkStart w:name="z91" w:id="8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2"/>
    <w:bookmarkStart w:name="z92" w:id="8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3"/>
    <w:bookmarkStart w:name="z93" w:id="84"/>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xml:space="preserve">
 Есепке алынады: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xml:space="preserve">
 Есепке алынады: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xml:space="preserve">
 Есепке алынады: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регламентінің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0"/>
    <w:bookmarkStart w:name="z114" w:id="91"/>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1"/>
    <w:bookmarkStart w:name="z115" w:id="9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2"/>
    <w:bookmarkStart w:name="z116" w:id="9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3"/>
    <w:bookmarkStart w:name="z117" w:id="94"/>
    <w:p>
      <w:pPr>
        <w:spacing w:after="0"/>
        <w:ind w:left="0"/>
        <w:jc w:val="both"/>
      </w:pPr>
      <w:r>
        <w:rPr>
          <w:rFonts w:ascii="Times New Roman"/>
          <w:b w:val="false"/>
          <w:i w:val="false"/>
          <w:color w:val="000000"/>
          <w:sz w:val="28"/>
        </w:rPr>
        <w:t>
      Қолы ________________</w:t>
      </w:r>
    </w:p>
    <w:bookmarkEnd w:id="94"/>
    <w:bookmarkStart w:name="z118" w:id="95"/>
    <w:p>
      <w:pPr>
        <w:spacing w:after="0"/>
        <w:ind w:left="0"/>
        <w:jc w:val="both"/>
      </w:pPr>
      <w:r>
        <w:rPr>
          <w:rFonts w:ascii="Times New Roman"/>
          <w:b w:val="false"/>
          <w:i w:val="false"/>
          <w:color w:val="000000"/>
          <w:sz w:val="28"/>
        </w:rPr>
        <w:t>
      (электрондық цифрлық қолтаңба арқылы куәләндырылған)</w:t>
      </w:r>
    </w:p>
    <w:bookmarkEnd w:id="95"/>
    <w:bookmarkStart w:name="z119" w:id="96"/>
    <w:p>
      <w:pPr>
        <w:spacing w:after="0"/>
        <w:ind w:left="0"/>
        <w:jc w:val="both"/>
      </w:pPr>
      <w:r>
        <w:rPr>
          <w:rFonts w:ascii="Times New Roman"/>
          <w:b w:val="false"/>
          <w:i w:val="false"/>
          <w:color w:val="000000"/>
          <w:sz w:val="28"/>
        </w:rPr>
        <w:t>
      Күні _________________</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97"/>
    <w:p>
      <w:pPr>
        <w:spacing w:after="0"/>
        <w:ind w:left="0"/>
        <w:jc w:val="left"/>
      </w:pPr>
      <w:r>
        <w:rPr>
          <w:rFonts w:ascii="Times New Roman"/>
          <w:b/>
          <w:i w:val="false"/>
          <w:color w:val="000000"/>
        </w:rPr>
        <w:t xml:space="preserve"> Басшы лауазымды атқармайтын адамның бағалау парағы</w:t>
      </w:r>
    </w:p>
    <w:bookmarkEnd w:id="97"/>
    <w:bookmarkStart w:name="z123" w:id="98"/>
    <w:p>
      <w:pPr>
        <w:spacing w:after="0"/>
        <w:ind w:left="0"/>
        <w:jc w:val="both"/>
      </w:pPr>
      <w:r>
        <w:rPr>
          <w:rFonts w:ascii="Times New Roman"/>
          <w:b w:val="false"/>
          <w:i w:val="false"/>
          <w:color w:val="000000"/>
          <w:sz w:val="28"/>
        </w:rPr>
        <w:t>
      ____________________________________________________________________</w:t>
      </w:r>
    </w:p>
    <w:bookmarkEnd w:id="98"/>
    <w:bookmarkStart w:name="z124" w:id="99"/>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9"/>
    <w:bookmarkStart w:name="z125" w:id="100"/>
    <w:p>
      <w:pPr>
        <w:spacing w:after="0"/>
        <w:ind w:left="0"/>
        <w:jc w:val="both"/>
      </w:pPr>
      <w:r>
        <w:rPr>
          <w:rFonts w:ascii="Times New Roman"/>
          <w:b w:val="false"/>
          <w:i w:val="false"/>
          <w:color w:val="000000"/>
          <w:sz w:val="28"/>
        </w:rPr>
        <w:t>
      ______________________________________________________________________</w:t>
      </w:r>
    </w:p>
    <w:bookmarkEnd w:id="100"/>
    <w:bookmarkStart w:name="z126" w:id="101"/>
    <w:p>
      <w:pPr>
        <w:spacing w:after="0"/>
        <w:ind w:left="0"/>
        <w:jc w:val="both"/>
      </w:pPr>
      <w:r>
        <w:rPr>
          <w:rFonts w:ascii="Times New Roman"/>
          <w:b w:val="false"/>
          <w:i w:val="false"/>
          <w:color w:val="000000"/>
          <w:sz w:val="28"/>
        </w:rPr>
        <w:t>
                                                    (Бағаланатын кезең)</w:t>
      </w:r>
    </w:p>
    <w:bookmarkEnd w:id="101"/>
    <w:bookmarkStart w:name="z127" w:id="102"/>
    <w:p>
      <w:pPr>
        <w:spacing w:after="0"/>
        <w:ind w:left="0"/>
        <w:jc w:val="both"/>
      </w:pPr>
      <w:r>
        <w:rPr>
          <w:rFonts w:ascii="Times New Roman"/>
          <w:b w:val="false"/>
          <w:i w:val="false"/>
          <w:color w:val="000000"/>
          <w:sz w:val="28"/>
        </w:rPr>
        <w:t>
      _______________________________________________________________________</w:t>
      </w:r>
    </w:p>
    <w:bookmarkEnd w:id="102"/>
    <w:bookmarkStart w:name="z128" w:id="103"/>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3"/>
    <w:bookmarkStart w:name="z129" w:id="10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4"/>
    <w:bookmarkStart w:name="z130" w:id="10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5"/>
    <w:bookmarkStart w:name="z131" w:id="10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6"/>
    <w:bookmarkStart w:name="z132" w:id="107"/>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Есепке алынады:</w:t>
            </w:r>
          </w:p>
          <w:bookmarkEnd w:id="108"/>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xml:space="preserve">
 Есепке алынады: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0"/>
          <w:p>
            <w:pPr>
              <w:spacing w:after="20"/>
              <w:ind w:left="20"/>
              <w:jc w:val="both"/>
            </w:pPr>
            <w:r>
              <w:rPr>
                <w:rFonts w:ascii="Times New Roman"/>
                <w:b w:val="false"/>
                <w:i w:val="false"/>
                <w:color w:val="000000"/>
                <w:sz w:val="20"/>
              </w:rPr>
              <w:t xml:space="preserve">
 Есепке алынады: </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регламентінің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1"/>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1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2"/>
    <w:bookmarkStart w:name="z148" w:id="11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3"/>
    <w:bookmarkStart w:name="z149" w:id="114"/>
    <w:p>
      <w:pPr>
        <w:spacing w:after="0"/>
        <w:ind w:left="0"/>
        <w:jc w:val="both"/>
      </w:pPr>
      <w:r>
        <w:rPr>
          <w:rFonts w:ascii="Times New Roman"/>
          <w:b w:val="false"/>
          <w:i w:val="false"/>
          <w:color w:val="000000"/>
          <w:sz w:val="28"/>
        </w:rPr>
        <w:t>
      Бағалау нәтижесі: ___________________________________________________</w:t>
      </w:r>
    </w:p>
    <w:bookmarkEnd w:id="114"/>
    <w:bookmarkStart w:name="z150" w:id="115"/>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5"/>
    <w:bookmarkStart w:name="z151" w:id="11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6"/>
    <w:bookmarkStart w:name="z152" w:id="117"/>
    <w:p>
      <w:pPr>
        <w:spacing w:after="0"/>
        <w:ind w:left="0"/>
        <w:jc w:val="both"/>
      </w:pPr>
      <w:r>
        <w:rPr>
          <w:rFonts w:ascii="Times New Roman"/>
          <w:b w:val="false"/>
          <w:i w:val="false"/>
          <w:color w:val="000000"/>
          <w:sz w:val="28"/>
        </w:rPr>
        <w:t>
      Қолы ________________</w:t>
      </w:r>
    </w:p>
    <w:bookmarkEnd w:id="117"/>
    <w:bookmarkStart w:name="z153" w:id="118"/>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8"/>
    <w:bookmarkStart w:name="z154" w:id="119"/>
    <w:p>
      <w:pPr>
        <w:spacing w:after="0"/>
        <w:ind w:left="0"/>
        <w:jc w:val="both"/>
      </w:pPr>
      <w:r>
        <w:rPr>
          <w:rFonts w:ascii="Times New Roman"/>
          <w:b w:val="false"/>
          <w:i w:val="false"/>
          <w:color w:val="000000"/>
          <w:sz w:val="28"/>
        </w:rPr>
        <w:t>
      Күні _________________</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