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77bd" w14:textId="0767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2024 жылғы 27 желтоқсандағы № 135/28 "2025 - 2027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27 қарашадағы № 199/42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2024 жылғы 27 желтоқсандағы № 135/28 "2025 - 2027 жылдарға арналған Успен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205039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преамбуласы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91-бабы 3-тармағына, Қазақстан Республикасының "Қазақстан Республикасындағы жергілікті мемлекеттік басқару және өзін-өзі басқару туралы" Заңының 6-бабы 1-тармағының 1) тармақшасына сәйкес, Успен аудандық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Успен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141 508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Равнополь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Ольгин ауылдық округінің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224 821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Новопокров ауылдық округінің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58 715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5 403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Лозов ауылдық округінің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171 607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2 958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Қоңырөзек ауылдық округінің бюджеті тиісінше 16, 17 және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6 028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Қозыкеткен ауылдық округінің бюджеті тиісінше 19, 20 және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248 774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