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4a20" w14:textId="54b4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Мичурин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40/335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Мичурин ауылдық округінің бюджеті тиісінше 1, 2 және 3-қосымшаларына сәйкес, соның ішінде 2026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127 468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25 796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1 965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99 707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133 777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46/376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Мичурин ауылдық округінің бюджетінде аудандық бюджеттен берілетін 2026 жылға арналған субвенция көлемі 90 288 мың теңгеде ескерілсін.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Мичурин ауылдық округінің бюджеті туралы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46/376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Мичурин ауылдық округінің бюджеті туралы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Мичурин ауылдық округінің бюджеті туралы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