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3087" w14:textId="c9f3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Григорьевка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19 желтоқсандағы № 40/331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3-тармағымен.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Григорьевка ауылдық округінің бюджеті тиісінше 1, 2 және 3-қосымшаларына сәйкес, соның ішінде 2026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108 874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24 991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83 839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112 006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-3 132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3 132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12.05.2026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46/370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Григорьевка ауылдық округінің бюджетінде аудандық бюджеттен берілетін 2026 жылға арналған субвенция көлемі 82 545 мың теңгеде ескерілсін.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2026 жылға арналған Григорьевка ауылдық округінің бюджеті туралы (өзгерістермен)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12.05.2026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46/370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Григорьевка ауылдық округінің бюджеті туралы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Григорьевка ауылдық округінің бюджеті туралы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