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2bac" w14:textId="52b2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25 желтоқсандағы "2025 - 2027 жылдарға арналған Павлодар аудандық бюджеті туралы" № 26/220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15 сәуірдегі № 29/252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25 желтоқсандағы "2025 - 2027 жылдарға арналған Павлодар аудандық бюджеті туралы" № 26/220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204779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Павлодар аудандық бюджеті тиісінше 1, 2 және 3-қосымшаларына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4 807 709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2 033 950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21 919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2 751 840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4 835 153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-621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78 655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26 823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аудандық бюджетінде ауылдық округтердің және Ольгинка ауылының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2 366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жалақасын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9 891 мың теңге – Ольгинка ауылы әкімі аппаратының жылумен жабдықтау нысанына жөндеу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484 460 мың теңге – елді мекендердің автомобиль жолдарын жөндеу жөніндегі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47 410 мың теңге – елді мекендерді абаттандыру бойынша іс-шараларды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15 790 мың теңге – елдi мекендердiң санитариясын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180 531 мың теңге – мәдениет және спорт саласындағы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269 998 мың теңге – "Ауыл-Ел бесігі" жобасы шеңберінде ауылдық елді мекендерде әлеуметтік және инженерлік инфрақұрылым бойынша іс-шараларды іске асыруға.";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29/252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аудандық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