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450b" w14:textId="a094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 ауданының Май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26 желтоқсандағы № 9/35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2005 жылғы 8 шілдедегі "Агроөнеркәсіптік кешенді ауылдық аумақтарды дамытуды мемелекеттік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ауылдық округінің бюджетінде аудандық бюджеттен берілетін 2026 жылға арналған субвенция көлемі 42603 мың теңге сомасында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