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ddbf" w14:textId="989d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26 желтоқсандағы № 1/35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 сәйкес,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3032695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1398678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7704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1542629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2937517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23925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58250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71253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-71253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2026 жылға арналған резерві 33190 мың теңге сомасында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облыстық бюджеттен берілетін субвенция 1006810 мың теңге сомасында ескерілсін.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 ауылдық округтердің, Ақжар және Майтүбек ауылдарының бюджеттеріне берілетін субвенциялардың көлемі жалпы 418670 мың теңге сомасында ескерілсін,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38449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40285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37194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45717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41557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52190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Көктүбек ауылдық округі – 9339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42603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40497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28006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42833 мың теңге.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2027 жылға арналған аудандық бюджетте ауылдық округтердің, Ақжар және Майтүбек ауылдарының бюджеттеріне берілетін субвенциялардың көлемі жалпы 428806 мың теңге сомасында ескерілсін,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41175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41598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42890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46486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47783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52269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Көктүбек ауылдық округі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43605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43645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28832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40523 мың теңге.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2028 жылға арналған аудандық бюджетте ауылдық округтердің, Ақжар және Майтүбек ауылдарының бюджеттеріне берілетін субвенциялардың көлемі жалпы 456310 мың теңге сомасында ескерілсін, соның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43012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41911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43601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52237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48274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60358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Көктүбек ауылдық округі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44660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48800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30636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42821 мың теңге.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округтердің, Ақжар және Майтүбек ауылдарының бюджеттерінің шығындарында 2026-2028 жылдарда жалпы сипаттағы нысаналы емес трансферттердің келесі көлемдері жыл сайын 30838 мың теңге сомасында ескерілсін, соның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2187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4526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2060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2729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2913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2418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Көктүбек ауылдық округі – 4173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2492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2400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2527 мың теңге.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Ауылдық округтердің, Ақжар және Майтүбек ауылдарының бюджеттерінің шығындарында 2026-2028 жылдарда жалпы сипаттағы нысаналы трансферттердің келесі көлемдері жыл сайын 1764 мың теңге сомасында ескерілсін, соның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Көктүбек ауылдық округі – 130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185 мың теңге.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арналған аудандық бюджетте ауылдық округтердің, Ақжар және Майтүбек ауылдарының бюджеттеріне ағымдағы сипаттағы шығыстарға нысаналы трансферттер 297900 мың теңге сомасында қарастырылғаны ескерілсін.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Ауылдық округтердің, Ақжар және Майтүбек ауылдарының бюджеттеріне нысаналы трансферттердің көрсетілген сомасын үлестіру аудан әкімдігінің қаулысы негізінде анықталады.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Азаматтық қызметшілер болып табылатын және ауылдық елді мекендерде жұмыс істейтін әлеуметтік қамсыздандыру және мәдениет,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шешім 2026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