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b97a" w14:textId="a9db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ауданының экономиканың нақты сектор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Аққулы ауданы әкімдігінің 2025 жылғы 5 маусымдағы № 1-16/155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рәсімдік-процестік кодексінің 40-бабының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Аққулы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"Аққулы ауданының экономиканың нақты сектор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"Аққулы ауданының экономиканың нақты сектор бөлімі"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бір ай ішінде Ережені әділет органдарында мемлекеттік тіркелуін;</w:t>
      </w:r>
    </w:p>
    <w:p>
      <w:pPr>
        <w:spacing w:after="0"/>
        <w:ind w:left="0"/>
        <w:jc w:val="both"/>
      </w:pPr>
      <w:r>
        <w:rPr>
          <w:rFonts w:ascii="Times New Roman"/>
          <w:b w:val="false"/>
          <w:i w:val="false"/>
          <w:color w:val="000000"/>
          <w:sz w:val="28"/>
        </w:rPr>
        <w:t>
      осы қаулыға қол қойылған күннен бастап бес жұмыс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 қамтамасыз етсін;</w:t>
      </w:r>
    </w:p>
    <w:p>
      <w:pPr>
        <w:spacing w:after="0"/>
        <w:ind w:left="0"/>
        <w:jc w:val="both"/>
      </w:pPr>
      <w:r>
        <w:rPr>
          <w:rFonts w:ascii="Times New Roman"/>
          <w:b w:val="false"/>
          <w:i w:val="false"/>
          <w:color w:val="000000"/>
          <w:sz w:val="28"/>
        </w:rPr>
        <w:t>
      осы қаулыны Аққулы ауданы әкімдігінің интернет-ресурсында орналастырылсын.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әкімдігінің</w:t>
            </w:r>
            <w:r>
              <w:br/>
            </w:r>
            <w:r>
              <w:rPr>
                <w:rFonts w:ascii="Times New Roman"/>
                <w:b w:val="false"/>
                <w:i w:val="false"/>
                <w:color w:val="000000"/>
                <w:sz w:val="20"/>
              </w:rPr>
              <w:t>2025 жылғы 5 маусымдағы</w:t>
            </w:r>
            <w:r>
              <w:br/>
            </w:r>
            <w:r>
              <w:rPr>
                <w:rFonts w:ascii="Times New Roman"/>
                <w:b w:val="false"/>
                <w:i w:val="false"/>
                <w:color w:val="000000"/>
                <w:sz w:val="20"/>
              </w:rPr>
              <w:t>№ 1-16/155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"Аққулы ауданының экономиканың нақты сектор бөлімі"</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1. "Аққулы ауданының экономиканың нақты сектор бөлімі" мемлекеттік мекемесі (бұдан әрі – "Аққулы ауданының экономиканың нақты сектор бөлімі" ММ) тұрғын үй-коммуналдық шаруашылығы, жолаушылар көлігі, автомобиль жолдары, тұрғын үй инспекциясы, құрылыс, сәулет және қала құрылысы салаларында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xml:space="preserve">
      2. "Аққулы ауданының экономиканың нақты сектор бөлімі" ММ ведомстволары жоқ. </w:t>
      </w:r>
    </w:p>
    <w:p>
      <w:pPr>
        <w:spacing w:after="0"/>
        <w:ind w:left="0"/>
        <w:jc w:val="both"/>
      </w:pPr>
      <w:r>
        <w:rPr>
          <w:rFonts w:ascii="Times New Roman"/>
          <w:b w:val="false"/>
          <w:i w:val="false"/>
          <w:color w:val="000000"/>
          <w:sz w:val="28"/>
        </w:rPr>
        <w:t xml:space="preserve">
      3. "Аққулы ауданының экономиканың нақты сектор бөлімі" ММ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4. "Аққулы ауданының экономиканың нақты сектор бөлімі" ММ ұйымдық-құқықтық нысанындағы заңды тұлға болып табылады, Қазақстан Республикасының Мемлекеттік Елтаңбасы бейнеленген мөрі және атауы қазақ және орыс тілдерінде жазылған мөртабандары, үлгідегі бланкілері, Қазақстан Республикасының бюджет заңнамасына сәйкес қазынашылық органдарында шоттары болады.</w:t>
      </w:r>
    </w:p>
    <w:p>
      <w:pPr>
        <w:spacing w:after="0"/>
        <w:ind w:left="0"/>
        <w:jc w:val="both"/>
      </w:pPr>
      <w:r>
        <w:rPr>
          <w:rFonts w:ascii="Times New Roman"/>
          <w:b w:val="false"/>
          <w:i w:val="false"/>
          <w:color w:val="000000"/>
          <w:sz w:val="28"/>
        </w:rPr>
        <w:t xml:space="preserve">
      5. "Аққулы ауданының экономиканың нақты сектор бөлімі" ММ азаматтық-құқықтық қатынастарды өз атынан жасайды. </w:t>
      </w:r>
    </w:p>
    <w:p>
      <w:pPr>
        <w:spacing w:after="0"/>
        <w:ind w:left="0"/>
        <w:jc w:val="both"/>
      </w:pPr>
      <w:r>
        <w:rPr>
          <w:rFonts w:ascii="Times New Roman"/>
          <w:b w:val="false"/>
          <w:i w:val="false"/>
          <w:color w:val="000000"/>
          <w:sz w:val="28"/>
        </w:rPr>
        <w:t xml:space="preserve">
      6. "Аққулы ауданының экономиканың нақты сектор бөлімі" ММ, егер Қазақстан Республикасының азаматтық заңнамасына сәйкес осыған уәкілеттік берілген болса, мемлекеттің атынан азаматтық-құқықтық қатынастардың тарапы болуға құқығы бар. </w:t>
      </w:r>
    </w:p>
    <w:p>
      <w:pPr>
        <w:spacing w:after="0"/>
        <w:ind w:left="0"/>
        <w:jc w:val="both"/>
      </w:pPr>
      <w:r>
        <w:rPr>
          <w:rFonts w:ascii="Times New Roman"/>
          <w:b w:val="false"/>
          <w:i w:val="false"/>
          <w:color w:val="000000"/>
          <w:sz w:val="28"/>
        </w:rPr>
        <w:t>
      7. "Аққулы ауданының экономиканың нақты сектор бөлімі" ММ өз құзыретінің мәселелері бойынша заңнамада белгіленген тәртіппен "Аққулы ауданының экономиканың нақты сектор бөлімі" ММ басшысының бұйрықтарымен және Қазақстан Республикасының еңбек заңнамасында және өзге де нормативтік құқықтық актілермен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xml:space="preserve">
      8. "Аққулы ауданының экономиканың нақты сектор бөлімі" ММ құрылымы мен штат санының лимиті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140700, Аққулы ауданы, Аққулы ауылы, Әбылқайыр Баймолдин көшесі, ғимарат 4.</w:t>
      </w:r>
    </w:p>
    <w:p>
      <w:pPr>
        <w:spacing w:after="0"/>
        <w:ind w:left="0"/>
        <w:jc w:val="both"/>
      </w:pPr>
      <w:r>
        <w:rPr>
          <w:rFonts w:ascii="Times New Roman"/>
          <w:b w:val="false"/>
          <w:i w:val="false"/>
          <w:color w:val="000000"/>
          <w:sz w:val="28"/>
        </w:rPr>
        <w:t>
      10. "Аққулы ауданының экономиканың нақты сектор бөлімі" ММ жұмыс тәртібі: дүйсенбі-жұма жұмыс күндері сағат 9.00-ден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11. Заңды тұлғаның толық атауы:</w:t>
      </w:r>
    </w:p>
    <w:p>
      <w:pPr>
        <w:spacing w:after="0"/>
        <w:ind w:left="0"/>
        <w:jc w:val="both"/>
      </w:pPr>
      <w:r>
        <w:rPr>
          <w:rFonts w:ascii="Times New Roman"/>
          <w:b w:val="false"/>
          <w:i w:val="false"/>
          <w:color w:val="000000"/>
          <w:sz w:val="28"/>
        </w:rPr>
        <w:t>
      - мемлекеттік тілде – "Аққулы ауданының экономиканың нақты сектор бөлімі" мемлекеттік мекемесі;</w:t>
      </w:r>
    </w:p>
    <w:p>
      <w:pPr>
        <w:spacing w:after="0"/>
        <w:ind w:left="0"/>
        <w:jc w:val="both"/>
      </w:pPr>
      <w:r>
        <w:rPr>
          <w:rFonts w:ascii="Times New Roman"/>
          <w:b w:val="false"/>
          <w:i w:val="false"/>
          <w:color w:val="000000"/>
          <w:sz w:val="28"/>
        </w:rPr>
        <w:t>
      - орыс тілінде – Государственное учреждение "Отдел реального сектора экономики района Аққулы".</w:t>
      </w:r>
    </w:p>
    <w:p>
      <w:pPr>
        <w:spacing w:after="0"/>
        <w:ind w:left="0"/>
        <w:jc w:val="both"/>
      </w:pPr>
      <w:r>
        <w:rPr>
          <w:rFonts w:ascii="Times New Roman"/>
          <w:b w:val="false"/>
          <w:i w:val="false"/>
          <w:color w:val="000000"/>
          <w:sz w:val="28"/>
        </w:rPr>
        <w:t xml:space="preserve">
      12. "Аққулы ауданының экономиканың нақты сектор бөлімі" мемлекеттік мекемесінің құрылтайшысы "Аққулы ауданы әкімінің аппараты" мемлекеттік мекемесі болып табылады. </w:t>
      </w:r>
    </w:p>
    <w:p>
      <w:pPr>
        <w:spacing w:after="0"/>
        <w:ind w:left="0"/>
        <w:jc w:val="both"/>
      </w:pPr>
      <w:r>
        <w:rPr>
          <w:rFonts w:ascii="Times New Roman"/>
          <w:b w:val="false"/>
          <w:i w:val="false"/>
          <w:color w:val="000000"/>
          <w:sz w:val="28"/>
        </w:rPr>
        <w:t xml:space="preserve">
      13. Осы Ереже "Аққулы ауданының экономиканың нақты сектор бөлімі" ММ құрылтай құжаты болып табылады. </w:t>
      </w:r>
    </w:p>
    <w:p>
      <w:pPr>
        <w:spacing w:after="0"/>
        <w:ind w:left="0"/>
        <w:jc w:val="both"/>
      </w:pPr>
      <w:r>
        <w:rPr>
          <w:rFonts w:ascii="Times New Roman"/>
          <w:b w:val="false"/>
          <w:i w:val="false"/>
          <w:color w:val="000000"/>
          <w:sz w:val="28"/>
        </w:rPr>
        <w:t>
      14. "Аққулы ауданының экономиканың нақты сектор бөлімі" ММ қызметін қаржыландыру Қазақстан Республикасының бюджеттік заңнамасына сәйкес жергілікті бюджеттен жүзеге асырылады.</w:t>
      </w:r>
    </w:p>
    <w:p>
      <w:pPr>
        <w:spacing w:after="0"/>
        <w:ind w:left="0"/>
        <w:jc w:val="both"/>
      </w:pPr>
      <w:r>
        <w:rPr>
          <w:rFonts w:ascii="Times New Roman"/>
          <w:b w:val="false"/>
          <w:i w:val="false"/>
          <w:color w:val="000000"/>
          <w:sz w:val="28"/>
        </w:rPr>
        <w:t>
      15. "Аққулы ауданының экономиканың нақты сектор бөлімі" ММ кәсіпкерлік субъектілерімен "Аққулы ауданының экономиканың нақты сектор бөлімі" ММ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"Аққулы ауданының экономиканың нақты сектор бөлімі" ММ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9" w:id="7"/>
    <w:p>
      <w:pPr>
        <w:spacing w:after="0"/>
        <w:ind w:left="0"/>
        <w:jc w:val="left"/>
      </w:pPr>
      <w:r>
        <w:rPr>
          <w:rFonts w:ascii="Times New Roman"/>
          <w:b/>
          <w:i w:val="false"/>
          <w:color w:val="000000"/>
        </w:rPr>
        <w:t xml:space="preserve"> 2-тарау. "Аққулы ауданының экономиканың нақты сектор бөлімі"</w:t>
      </w:r>
      <w:r>
        <w:br/>
      </w:r>
      <w:r>
        <w:rPr>
          <w:rFonts w:ascii="Times New Roman"/>
          <w:b/>
          <w:i w:val="false"/>
          <w:color w:val="000000"/>
        </w:rPr>
        <w:t>ММ мақсаты, қызметінің нысанасы, міндеттері мен өкілеттіктері</w:t>
      </w:r>
    </w:p>
    <w:bookmarkEnd w:id="7"/>
    <w:p>
      <w:pPr>
        <w:spacing w:after="0"/>
        <w:ind w:left="0"/>
        <w:jc w:val="both"/>
      </w:pPr>
      <w:r>
        <w:rPr>
          <w:rFonts w:ascii="Times New Roman"/>
          <w:b w:val="false"/>
          <w:i w:val="false"/>
          <w:color w:val="000000"/>
          <w:sz w:val="28"/>
        </w:rPr>
        <w:t xml:space="preserve">
      16. "Аққулы ауданының экономиканың нақты сектор бөлімі" ММ мақсаты: Аққулы ауданының тұрғын үй-коммуналдық шаруашылығы, жолаушылар көлігі және автомобиль жолдарының үздіксіз жұмысын қамтамасыз ету, сондай-ақ Аққулы ауданында құрылысты дамытуға және құрылыс, сәулет және қала құрылысы саласында азаматтардың конституциялық құқықтары мен бостандықтарын қамтамасыз етуге бағытталған мемлекеттік саясатты іске асыру. </w:t>
      </w:r>
    </w:p>
    <w:p>
      <w:pPr>
        <w:spacing w:after="0"/>
        <w:ind w:left="0"/>
        <w:jc w:val="both"/>
      </w:pPr>
      <w:r>
        <w:rPr>
          <w:rFonts w:ascii="Times New Roman"/>
          <w:b w:val="false"/>
          <w:i w:val="false"/>
          <w:color w:val="000000"/>
          <w:sz w:val="28"/>
        </w:rPr>
        <w:t>
      17. "Аққулы ауданының экономиканың нақты сектор бөлімі" ММ қызметінің мәні аудандық деңгейде тұрғын үй-коммуналдық шаруашылығы, жолаушылар көлігі және автомобиль жолдары саласындағы мемлекеттік кепілдіктерді қамтамасыз ету жөніндегі іс-шараларды жүзеге асыру, құрылыс, сәулет және қала құрылысы саласындағы мемлекеттік басқару функциясын аудандық деңгейде іске асыру болып табылады.</w:t>
      </w:r>
    </w:p>
    <w:p>
      <w:pPr>
        <w:spacing w:after="0"/>
        <w:ind w:left="0"/>
        <w:jc w:val="both"/>
      </w:pPr>
      <w:r>
        <w:rPr>
          <w:rFonts w:ascii="Times New Roman"/>
          <w:b w:val="false"/>
          <w:i w:val="false"/>
          <w:color w:val="000000"/>
          <w:sz w:val="28"/>
        </w:rPr>
        <w:t>
      18. Міндеттері:</w:t>
      </w:r>
    </w:p>
    <w:p>
      <w:pPr>
        <w:spacing w:after="0"/>
        <w:ind w:left="0"/>
        <w:jc w:val="both"/>
      </w:pPr>
      <w:r>
        <w:rPr>
          <w:rFonts w:ascii="Times New Roman"/>
          <w:b w:val="false"/>
          <w:i w:val="false"/>
          <w:color w:val="000000"/>
          <w:sz w:val="28"/>
        </w:rPr>
        <w:t>
      1) аудан аумағында тұрғын үй-коммуналдық шаруашылығы, жолаушылар көлігі, автомобиль жолдары, сондай-ақ құрылыс, сәулет, қала құрылысы және тұрғын үй инспекциясы саласындағы мемлекеттік саясатты іске асыру;</w:t>
      </w:r>
    </w:p>
    <w:p>
      <w:pPr>
        <w:spacing w:after="0"/>
        <w:ind w:left="0"/>
        <w:jc w:val="both"/>
      </w:pPr>
      <w:r>
        <w:rPr>
          <w:rFonts w:ascii="Times New Roman"/>
          <w:b w:val="false"/>
          <w:i w:val="false"/>
          <w:color w:val="000000"/>
          <w:sz w:val="28"/>
        </w:rPr>
        <w:t>
      2) аудан аумағында стратегиялық дамудың ағымдағы және ұзақ мерзімді міндеттерін шешуге бағытталған мемлекеттік саясатты және мемлекеттік бағдарламаларды іске асыру;</w:t>
      </w:r>
    </w:p>
    <w:p>
      <w:pPr>
        <w:spacing w:after="0"/>
        <w:ind w:left="0"/>
        <w:jc w:val="both"/>
      </w:pPr>
      <w:r>
        <w:rPr>
          <w:rFonts w:ascii="Times New Roman"/>
          <w:b w:val="false"/>
          <w:i w:val="false"/>
          <w:color w:val="000000"/>
          <w:sz w:val="28"/>
        </w:rPr>
        <w:t>
      3) мемлекеттік энергетика, тұрғын үй-коммуналдық шаруашылығы саясатын, ауданның инфрақұрылымын, тұрғын үй-коммуналдық шаруашылығы, жолаушылар көлігі мен автомобиль жолдарын дамыту бағдарламаларын әзірлеуге және іске асыруға қатысу;</w:t>
      </w:r>
    </w:p>
    <w:p>
      <w:pPr>
        <w:spacing w:after="0"/>
        <w:ind w:left="0"/>
        <w:jc w:val="both"/>
      </w:pPr>
      <w:r>
        <w:rPr>
          <w:rFonts w:ascii="Times New Roman"/>
          <w:b w:val="false"/>
          <w:i w:val="false"/>
          <w:color w:val="000000"/>
          <w:sz w:val="28"/>
        </w:rPr>
        <w:t>
      4) жалпыға ортақ пайдаланылатын автомобиль жолдарын, басқа елді мекендердегі көшелерді дамыту бағдарламаларын және аудан шегінде тұрғын үй-коммуналдық шаруашылықты дамыту бағдарламаларын қамтамасыз ету және іске асыру;</w:t>
      </w:r>
    </w:p>
    <w:p>
      <w:pPr>
        <w:spacing w:after="0"/>
        <w:ind w:left="0"/>
        <w:jc w:val="both"/>
      </w:pPr>
      <w:r>
        <w:rPr>
          <w:rFonts w:ascii="Times New Roman"/>
          <w:b w:val="false"/>
          <w:i w:val="false"/>
          <w:color w:val="000000"/>
          <w:sz w:val="28"/>
        </w:rPr>
        <w:t>
      5) аудан әкімдігінің тапсырмасы бойынша аса маңызды бағдарламаларды әзірлеуге және іске асыруға қатысу;</w:t>
      </w:r>
    </w:p>
    <w:p>
      <w:pPr>
        <w:spacing w:after="0"/>
        <w:ind w:left="0"/>
        <w:jc w:val="both"/>
      </w:pPr>
      <w:r>
        <w:rPr>
          <w:rFonts w:ascii="Times New Roman"/>
          <w:b w:val="false"/>
          <w:i w:val="false"/>
          <w:color w:val="000000"/>
          <w:sz w:val="28"/>
        </w:rPr>
        <w:t>
      6) өз құзыретi шегiнде кәсiпорындардың және басқа да шаруашылық жүргiзушi субъектiлердiң қаржы-шаруашылық қызметiне мониторинг жүргiзу;</w:t>
      </w:r>
    </w:p>
    <w:p>
      <w:pPr>
        <w:spacing w:after="0"/>
        <w:ind w:left="0"/>
        <w:jc w:val="both"/>
      </w:pPr>
      <w:r>
        <w:rPr>
          <w:rFonts w:ascii="Times New Roman"/>
          <w:b w:val="false"/>
          <w:i w:val="false"/>
          <w:color w:val="000000"/>
          <w:sz w:val="28"/>
        </w:rPr>
        <w:t>
      7) меншік нысанына қарамастан, барлық қатысушылардың (жеткізушілер мен тұтынушылардың) ауданға жылуды электр энергиясымен, сумен, отынмен, газбен тұрақты қамтамасыз етудегі өзара іс-қимылын үйлестіру;</w:t>
      </w:r>
    </w:p>
    <w:p>
      <w:pPr>
        <w:spacing w:after="0"/>
        <w:ind w:left="0"/>
        <w:jc w:val="both"/>
      </w:pPr>
      <w:r>
        <w:rPr>
          <w:rFonts w:ascii="Times New Roman"/>
          <w:b w:val="false"/>
          <w:i w:val="false"/>
          <w:color w:val="000000"/>
          <w:sz w:val="28"/>
        </w:rPr>
        <w:t>
      19. Өкілеттіктері:</w:t>
      </w:r>
    </w:p>
    <w:p>
      <w:pPr>
        <w:spacing w:after="0"/>
        <w:ind w:left="0"/>
        <w:jc w:val="both"/>
      </w:pPr>
      <w:r>
        <w:rPr>
          <w:rFonts w:ascii="Times New Roman"/>
          <w:b w:val="false"/>
          <w:i w:val="false"/>
          <w:color w:val="000000"/>
          <w:sz w:val="28"/>
        </w:rPr>
        <w:t>
      1. Құқықтар:</w:t>
      </w:r>
    </w:p>
    <w:p>
      <w:pPr>
        <w:spacing w:after="0"/>
        <w:ind w:left="0"/>
        <w:jc w:val="both"/>
      </w:pPr>
      <w:r>
        <w:rPr>
          <w:rFonts w:ascii="Times New Roman"/>
          <w:b w:val="false"/>
          <w:i w:val="false"/>
          <w:color w:val="000000"/>
          <w:sz w:val="28"/>
        </w:rPr>
        <w:t>
      1-1) сәулет және қала құрылысы мақсатында картографиялық-геодезиялық қорды жүргізу және пайдалану;</w:t>
      </w:r>
    </w:p>
    <w:p>
      <w:pPr>
        <w:spacing w:after="0"/>
        <w:ind w:left="0"/>
        <w:jc w:val="both"/>
      </w:pPr>
      <w:r>
        <w:rPr>
          <w:rFonts w:ascii="Times New Roman"/>
          <w:b w:val="false"/>
          <w:i w:val="false"/>
          <w:color w:val="000000"/>
          <w:sz w:val="28"/>
        </w:rPr>
        <w:t>
      1-2) құрылыс, сәулет және қала құрылысы саласындағы негіздемелерді, болжамдарды, бағдарламаларды дайындау;</w:t>
      </w:r>
    </w:p>
    <w:p>
      <w:pPr>
        <w:spacing w:after="0"/>
        <w:ind w:left="0"/>
        <w:jc w:val="both"/>
      </w:pPr>
      <w:r>
        <w:rPr>
          <w:rFonts w:ascii="Times New Roman"/>
          <w:b w:val="false"/>
          <w:i w:val="false"/>
          <w:color w:val="000000"/>
          <w:sz w:val="28"/>
        </w:rPr>
        <w:t>
      1-3) белгіленген тәртіппен сәулет, қала құрылысы және өзге де жобалау (жобалау-сметалық) құжаттамасын әзірлеу, сараптау, келісу және бекіту;</w:t>
      </w:r>
    </w:p>
    <w:p>
      <w:pPr>
        <w:spacing w:after="0"/>
        <w:ind w:left="0"/>
        <w:jc w:val="both"/>
      </w:pPr>
      <w:r>
        <w:rPr>
          <w:rFonts w:ascii="Times New Roman"/>
          <w:b w:val="false"/>
          <w:i w:val="false"/>
          <w:color w:val="000000"/>
          <w:sz w:val="28"/>
        </w:rPr>
        <w:t>
      1-4) ауданның құрылыс, сәулет және қала құрылысын тиімді дамытуға бағытталған шараларды талдау және қабылдау;</w:t>
      </w:r>
    </w:p>
    <w:p>
      <w:pPr>
        <w:spacing w:after="0"/>
        <w:ind w:left="0"/>
        <w:jc w:val="both"/>
      </w:pPr>
      <w:r>
        <w:rPr>
          <w:rFonts w:ascii="Times New Roman"/>
          <w:b w:val="false"/>
          <w:i w:val="false"/>
          <w:color w:val="000000"/>
          <w:sz w:val="28"/>
        </w:rPr>
        <w:t>
      1-5) құрылыс саласындағы кәсiпорындар мен ұйымдардың қызметiн бiрыңғай үйлестiрудi басқаруды жүзеге асыру;</w:t>
      </w:r>
    </w:p>
    <w:p>
      <w:pPr>
        <w:spacing w:after="0"/>
        <w:ind w:left="0"/>
        <w:jc w:val="both"/>
      </w:pPr>
      <w:r>
        <w:rPr>
          <w:rFonts w:ascii="Times New Roman"/>
          <w:b w:val="false"/>
          <w:i w:val="false"/>
          <w:color w:val="000000"/>
          <w:sz w:val="28"/>
        </w:rPr>
        <w:t xml:space="preserve">
      1-6) Қазақстан Республикасының заңнамасына сәйкес тұрғын үй қорын сақтау және дұрыс пайдалану, азаматтарды тұрғын үймен қамтамасыз ету жөнiндегi шараларды ұйымдастыру. </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ауданның тұрғын үй-коммуналдық шаруашылығы объектілерінің, жолаушылар көлігінің, автомобиль жолдарының үздіксіз жұмысын қамтамасыз ету;</w:t>
      </w:r>
    </w:p>
    <w:p>
      <w:pPr>
        <w:spacing w:after="0"/>
        <w:ind w:left="0"/>
        <w:jc w:val="both"/>
      </w:pPr>
      <w:r>
        <w:rPr>
          <w:rFonts w:ascii="Times New Roman"/>
          <w:b w:val="false"/>
          <w:i w:val="false"/>
          <w:color w:val="000000"/>
          <w:sz w:val="28"/>
        </w:rPr>
        <w:t>
      2-2) аудан аумағында сәулет, қала құрылысы және құрылыс қызметі саласындағы мемлекеттік саясатты іске асыру;</w:t>
      </w:r>
    </w:p>
    <w:p>
      <w:pPr>
        <w:spacing w:after="0"/>
        <w:ind w:left="0"/>
        <w:jc w:val="both"/>
      </w:pPr>
      <w:r>
        <w:rPr>
          <w:rFonts w:ascii="Times New Roman"/>
          <w:b w:val="false"/>
          <w:i w:val="false"/>
          <w:color w:val="000000"/>
          <w:sz w:val="28"/>
        </w:rPr>
        <w:t>
      2-3) ауданның өмiр сүруiн қамтамасыз етудiң инженерлiк жүйелерiнiң, оның iшiнде коммуналдық, инженерлiк, сумен жабдықтау, газ құбырлары желiлерi мен коммуникацияларының жұмыс iстеуiн және дамуын ұйымдастыру және қамтамасыз ету;</w:t>
      </w:r>
    </w:p>
    <w:p>
      <w:pPr>
        <w:spacing w:after="0"/>
        <w:ind w:left="0"/>
        <w:jc w:val="both"/>
      </w:pPr>
      <w:r>
        <w:rPr>
          <w:rFonts w:ascii="Times New Roman"/>
          <w:b w:val="false"/>
          <w:i w:val="false"/>
          <w:color w:val="000000"/>
          <w:sz w:val="28"/>
        </w:rPr>
        <w:t>
      2-4) абаттандырудың қажетті деңгейіне, санитарлық жағдайына, абаттандыруға және ауданда қолайлы қоршаған ортаны құру және қолдау жөніндегі іс-шаралар кешенін іске асыруға бақылауды қамтамасыз ету;</w:t>
      </w:r>
    </w:p>
    <w:p>
      <w:pPr>
        <w:spacing w:after="0"/>
        <w:ind w:left="0"/>
        <w:jc w:val="both"/>
      </w:pPr>
      <w:r>
        <w:rPr>
          <w:rFonts w:ascii="Times New Roman"/>
          <w:b w:val="false"/>
          <w:i w:val="false"/>
          <w:color w:val="000000"/>
          <w:sz w:val="28"/>
        </w:rPr>
        <w:t>
      2-5) ауданның елді мекендерінің аудандық жоспарлау схемасын, бас жоспарларын әзірлеу;</w:t>
      </w:r>
    </w:p>
    <w:p>
      <w:pPr>
        <w:spacing w:after="0"/>
        <w:ind w:left="0"/>
        <w:jc w:val="both"/>
      </w:pPr>
      <w:r>
        <w:rPr>
          <w:rFonts w:ascii="Times New Roman"/>
          <w:b w:val="false"/>
          <w:i w:val="false"/>
          <w:color w:val="000000"/>
          <w:sz w:val="28"/>
        </w:rPr>
        <w:t>
      2-6) ауданның әлеуметтік-экономикалық даму бағдарламаларының, ауданның ведомстволық бағыныстағы аумақтарын дамыту, абаттандыру және инженерлік қамтамасыз ету қағидаларының шеңберінде қала құрылысы құжаттамасын аудандық мәслихатқа бекітуге ұсыну;</w:t>
      </w:r>
    </w:p>
    <w:p>
      <w:pPr>
        <w:spacing w:after="0"/>
        <w:ind w:left="0"/>
        <w:jc w:val="both"/>
      </w:pPr>
      <w:r>
        <w:rPr>
          <w:rFonts w:ascii="Times New Roman"/>
          <w:b w:val="false"/>
          <w:i w:val="false"/>
          <w:color w:val="000000"/>
          <w:sz w:val="28"/>
        </w:rPr>
        <w:t>
      2-7) объектілер мен кешендерді орналастыру, объектілер мен құрылыстар салу үшін жер учаскелерін беруге қатысу;</w:t>
      </w:r>
    </w:p>
    <w:p>
      <w:pPr>
        <w:spacing w:after="0"/>
        <w:ind w:left="0"/>
        <w:jc w:val="both"/>
      </w:pPr>
      <w:r>
        <w:rPr>
          <w:rFonts w:ascii="Times New Roman"/>
          <w:b w:val="false"/>
          <w:i w:val="false"/>
          <w:color w:val="000000"/>
          <w:sz w:val="28"/>
        </w:rPr>
        <w:t>
      2-8) мемлекеттік қала құрылысы кадастрын базалық деңгейде жүргізу;</w:t>
      </w:r>
    </w:p>
    <w:p>
      <w:pPr>
        <w:spacing w:after="0"/>
        <w:ind w:left="0"/>
        <w:jc w:val="both"/>
      </w:pPr>
      <w:r>
        <w:rPr>
          <w:rFonts w:ascii="Times New Roman"/>
          <w:b w:val="false"/>
          <w:i w:val="false"/>
          <w:color w:val="000000"/>
          <w:sz w:val="28"/>
        </w:rPr>
        <w:t>
      2-9) мекенжай тізілімін жүргізу;</w:t>
      </w:r>
    </w:p>
    <w:p>
      <w:pPr>
        <w:spacing w:after="0"/>
        <w:ind w:left="0"/>
        <w:jc w:val="both"/>
      </w:pPr>
      <w:r>
        <w:rPr>
          <w:rFonts w:ascii="Times New Roman"/>
          <w:b w:val="false"/>
          <w:i w:val="false"/>
          <w:color w:val="000000"/>
          <w:sz w:val="28"/>
        </w:rPr>
        <w:t>
      2-10) ауданның құрылыс, сәулет және қала құрылысын дамыту жоспарларын әзірлеу;</w:t>
      </w:r>
    </w:p>
    <w:p>
      <w:pPr>
        <w:spacing w:after="0"/>
        <w:ind w:left="0"/>
        <w:jc w:val="both"/>
      </w:pPr>
      <w:r>
        <w:rPr>
          <w:rFonts w:ascii="Times New Roman"/>
          <w:b w:val="false"/>
          <w:i w:val="false"/>
          <w:color w:val="000000"/>
          <w:sz w:val="28"/>
        </w:rPr>
        <w:t>
      2-11) жеке бағдарламалар бойынша жоспарларды орындау;</w:t>
      </w:r>
    </w:p>
    <w:p>
      <w:pPr>
        <w:spacing w:after="0"/>
        <w:ind w:left="0"/>
        <w:jc w:val="both"/>
      </w:pPr>
      <w:r>
        <w:rPr>
          <w:rFonts w:ascii="Times New Roman"/>
          <w:b w:val="false"/>
          <w:i w:val="false"/>
          <w:color w:val="000000"/>
          <w:sz w:val="28"/>
        </w:rPr>
        <w:t>
      2-12) ауданның құрылыс, сәулет және қала құрылысы саласындағы бюджеттік саясаттың негізгі бағыттары мен басымдықтарын қаржыландыруды жоспарлау;</w:t>
      </w:r>
    </w:p>
    <w:p>
      <w:pPr>
        <w:spacing w:after="0"/>
        <w:ind w:left="0"/>
        <w:jc w:val="both"/>
      </w:pPr>
      <w:r>
        <w:rPr>
          <w:rFonts w:ascii="Times New Roman"/>
          <w:b w:val="false"/>
          <w:i w:val="false"/>
          <w:color w:val="000000"/>
          <w:sz w:val="28"/>
        </w:rPr>
        <w:t>
      2-13) аудан әкімінің тапсырмасы бойынша бағдарламалар әзірлеу;</w:t>
      </w:r>
    </w:p>
    <w:p>
      <w:pPr>
        <w:spacing w:after="0"/>
        <w:ind w:left="0"/>
        <w:jc w:val="both"/>
      </w:pPr>
      <w:r>
        <w:rPr>
          <w:rFonts w:ascii="Times New Roman"/>
          <w:b w:val="false"/>
          <w:i w:val="false"/>
          <w:color w:val="000000"/>
          <w:sz w:val="28"/>
        </w:rPr>
        <w:t>
      20. Функциялары:</w:t>
      </w:r>
    </w:p>
    <w:p>
      <w:pPr>
        <w:spacing w:after="0"/>
        <w:ind w:left="0"/>
        <w:jc w:val="both"/>
      </w:pPr>
      <w:r>
        <w:rPr>
          <w:rFonts w:ascii="Times New Roman"/>
          <w:b w:val="false"/>
          <w:i w:val="false"/>
          <w:color w:val="000000"/>
          <w:sz w:val="28"/>
        </w:rPr>
        <w:t>
      1) ауданның тұрғын үй қорын сақтау және дұрыс пайдалану жөнiндегi iс-шаралардың ұйымдастырылуын бақылауды қамтамасыз етедi;</w:t>
      </w:r>
    </w:p>
    <w:p>
      <w:pPr>
        <w:spacing w:after="0"/>
        <w:ind w:left="0"/>
        <w:jc w:val="both"/>
      </w:pPr>
      <w:r>
        <w:rPr>
          <w:rFonts w:ascii="Times New Roman"/>
          <w:b w:val="false"/>
          <w:i w:val="false"/>
          <w:color w:val="000000"/>
          <w:sz w:val="28"/>
        </w:rPr>
        <w:t>
      2) тұрғын үй қорын басқару саласында бақылауды жүзеге асырады;</w:t>
      </w:r>
    </w:p>
    <w:p>
      <w:pPr>
        <w:spacing w:after="0"/>
        <w:ind w:left="0"/>
        <w:jc w:val="both"/>
      </w:pPr>
      <w:r>
        <w:rPr>
          <w:rFonts w:ascii="Times New Roman"/>
          <w:b w:val="false"/>
          <w:i w:val="false"/>
          <w:color w:val="000000"/>
          <w:sz w:val="28"/>
        </w:rPr>
        <w:t>
      3) мемлекеттік тұрғын үй қорынан тұрғын үй бөлу жөніндегі уәкілетті орган болып табылады;</w:t>
      </w:r>
    </w:p>
    <w:p>
      <w:pPr>
        <w:spacing w:after="0"/>
        <w:ind w:left="0"/>
        <w:jc w:val="both"/>
      </w:pPr>
      <w:r>
        <w:rPr>
          <w:rFonts w:ascii="Times New Roman"/>
          <w:b w:val="false"/>
          <w:i w:val="false"/>
          <w:color w:val="000000"/>
          <w:sz w:val="28"/>
        </w:rPr>
        <w:t>
      4) мемлекеттік тұрғын үй қорынан тұрғын үйге немесе жеке тұрғын үй қорынан жергілікті атқарушы орган жалдаған тұрғын үйге мұқтаж азаматтарды есепке алуды және кезекке қоюды жүзеге асырады;</w:t>
      </w:r>
    </w:p>
    <w:p>
      <w:pPr>
        <w:spacing w:after="0"/>
        <w:ind w:left="0"/>
        <w:jc w:val="both"/>
      </w:pPr>
      <w:r>
        <w:rPr>
          <w:rFonts w:ascii="Times New Roman"/>
          <w:b w:val="false"/>
          <w:i w:val="false"/>
          <w:color w:val="000000"/>
          <w:sz w:val="28"/>
        </w:rPr>
        <w:t>
      5) Қазақстан Республикасының мемлекеттік сатып алу туралы, мемлекеттік-жекешелік әріптестік саласындағы және концессиялар туралы заңнамасына сәйкес аудандық маңызы бар жалпыға ортақ пайдаланылатын автомобиль жолдарын салу, реконструкциялау, жөндеу және күтіп ұстау жөніндегі жұмыстарды ұйымдастырады;</w:t>
      </w:r>
    </w:p>
    <w:p>
      <w:pPr>
        <w:spacing w:after="0"/>
        <w:ind w:left="0"/>
        <w:jc w:val="both"/>
      </w:pPr>
      <w:r>
        <w:rPr>
          <w:rFonts w:ascii="Times New Roman"/>
          <w:b w:val="false"/>
          <w:i w:val="false"/>
          <w:color w:val="000000"/>
          <w:sz w:val="28"/>
        </w:rPr>
        <w:t>
      6) аудандық маңызы бар жалпыға ортақ пайдаланылатын автомобиль жолдарының желісіне басшылықты жүзеге асырады;</w:t>
      </w:r>
    </w:p>
    <w:p>
      <w:pPr>
        <w:spacing w:after="0"/>
        <w:ind w:left="0"/>
        <w:jc w:val="both"/>
      </w:pPr>
      <w:r>
        <w:rPr>
          <w:rFonts w:ascii="Times New Roman"/>
          <w:b w:val="false"/>
          <w:i w:val="false"/>
          <w:color w:val="000000"/>
          <w:sz w:val="28"/>
        </w:rPr>
        <w:t>
      7) аудан шегінде аудандық маңызы бар жалпыға ортақ пайдаланылатын автомобиль жолдарын салу, реконструкциялау, жөндеу және күтіп ұстау жөніндегі жұмыстардың орындалуына бақылауды жүзеге асырады;</w:t>
      </w:r>
    </w:p>
    <w:p>
      <w:pPr>
        <w:spacing w:after="0"/>
        <w:ind w:left="0"/>
        <w:jc w:val="both"/>
      </w:pPr>
      <w:r>
        <w:rPr>
          <w:rFonts w:ascii="Times New Roman"/>
          <w:b w:val="false"/>
          <w:i w:val="false"/>
          <w:color w:val="000000"/>
          <w:sz w:val="28"/>
        </w:rPr>
        <w:t>
      8) аудандық маңызы бар автомобиль жолдарын немесе олардың учаскелерін өтеусіз уақытша пайдалануға беру туралы шешімдер қабылдайды;</w:t>
      </w:r>
    </w:p>
    <w:p>
      <w:pPr>
        <w:spacing w:after="0"/>
        <w:ind w:left="0"/>
        <w:jc w:val="both"/>
      </w:pPr>
      <w:r>
        <w:rPr>
          <w:rFonts w:ascii="Times New Roman"/>
          <w:b w:val="false"/>
          <w:i w:val="false"/>
          <w:color w:val="000000"/>
          <w:sz w:val="28"/>
        </w:rPr>
        <w:t xml:space="preserve">
      9) жолаушылар мен багажды ауданішілік тұрақты тасымалдауды ұйымдастырады, олардың маршруттарын бекітеді, оларға қызмет көрсету құқығына конкурстар ұйымдастырады және өткізеді және маршруттар бойынша қозғалыс кестесін бекітеді; </w:t>
      </w:r>
    </w:p>
    <w:p>
      <w:pPr>
        <w:spacing w:after="0"/>
        <w:ind w:left="0"/>
        <w:jc w:val="both"/>
      </w:pPr>
      <w:r>
        <w:rPr>
          <w:rFonts w:ascii="Times New Roman"/>
          <w:b w:val="false"/>
          <w:i w:val="false"/>
          <w:color w:val="000000"/>
          <w:sz w:val="28"/>
        </w:rPr>
        <w:t>
      10) жолаушылар мен багажды тұрақты ауданішілік автомобильмен тасымалдау маршруттарының тізілімін жүргізеді;</w:t>
      </w:r>
    </w:p>
    <w:p>
      <w:pPr>
        <w:spacing w:after="0"/>
        <w:ind w:left="0"/>
        <w:jc w:val="both"/>
      </w:pPr>
      <w:r>
        <w:rPr>
          <w:rFonts w:ascii="Times New Roman"/>
          <w:b w:val="false"/>
          <w:i w:val="false"/>
          <w:color w:val="000000"/>
          <w:sz w:val="28"/>
        </w:rPr>
        <w:t>
      11) ауданішілік бағыттар бойынша әлеуметтік мәні бар жолаушылар тасымалдауларын жүзеге асыру кезіндегі тасымалдаушылардың залалдарын субсидиялауды жүзеге асырады;</w:t>
      </w:r>
    </w:p>
    <w:p>
      <w:pPr>
        <w:spacing w:after="0"/>
        <w:ind w:left="0"/>
        <w:jc w:val="both"/>
      </w:pPr>
      <w:r>
        <w:rPr>
          <w:rFonts w:ascii="Times New Roman"/>
          <w:b w:val="false"/>
          <w:i w:val="false"/>
          <w:color w:val="000000"/>
          <w:sz w:val="28"/>
        </w:rPr>
        <w:t>
      12) ауданның елді мекендерін коммуникациялармен және сумен жабдықтау желілерімен, кәрізмен, жылумен, газбен қамтамасыз етуге ықпал етеді;</w:t>
      </w:r>
    </w:p>
    <w:p>
      <w:pPr>
        <w:spacing w:after="0"/>
        <w:ind w:left="0"/>
        <w:jc w:val="both"/>
      </w:pPr>
      <w:r>
        <w:rPr>
          <w:rFonts w:ascii="Times New Roman"/>
          <w:b w:val="false"/>
          <w:i w:val="false"/>
          <w:color w:val="000000"/>
          <w:sz w:val="28"/>
        </w:rPr>
        <w:t>
      13) ауданды дамыту бағдарламасына энергия үнемдеу және энергия тиімділігін арттыру шараларын енгізуді қамтамасыз етеді;</w:t>
      </w:r>
    </w:p>
    <w:p>
      <w:pPr>
        <w:spacing w:after="0"/>
        <w:ind w:left="0"/>
        <w:jc w:val="both"/>
      </w:pPr>
      <w:r>
        <w:rPr>
          <w:rFonts w:ascii="Times New Roman"/>
          <w:b w:val="false"/>
          <w:i w:val="false"/>
          <w:color w:val="000000"/>
          <w:sz w:val="28"/>
        </w:rPr>
        <w:t>
      14) өз құзыреті шегінде энергия үнемдеу және энергия тиімділігін арттыру саласындағы мемлекеттік саясатты іске асырады;</w:t>
      </w:r>
    </w:p>
    <w:p>
      <w:pPr>
        <w:spacing w:after="0"/>
        <w:ind w:left="0"/>
        <w:jc w:val="both"/>
      </w:pPr>
      <w:r>
        <w:rPr>
          <w:rFonts w:ascii="Times New Roman"/>
          <w:b w:val="false"/>
          <w:i w:val="false"/>
          <w:color w:val="000000"/>
          <w:sz w:val="28"/>
        </w:rPr>
        <w:t>
      15) ауданның ауылдық округтерінің әкімдерімен бірлесе отырып, энергия үнемдейтін шамдарды пайдалануды ескере отырып, саябақтарды және көшелерді жарықтандыруды жаңғыртуды қамтамасыз етеді;</w:t>
      </w:r>
    </w:p>
    <w:p>
      <w:pPr>
        <w:spacing w:after="0"/>
        <w:ind w:left="0"/>
        <w:jc w:val="both"/>
      </w:pPr>
      <w:r>
        <w:rPr>
          <w:rFonts w:ascii="Times New Roman"/>
          <w:b w:val="false"/>
          <w:i w:val="false"/>
          <w:color w:val="000000"/>
          <w:sz w:val="28"/>
        </w:rPr>
        <w:t>
      16) әлеуметтік объектілерді қысқы мерзімде пайдалануға дайындауға қатысады;</w:t>
      </w:r>
    </w:p>
    <w:p>
      <w:pPr>
        <w:spacing w:after="0"/>
        <w:ind w:left="0"/>
        <w:jc w:val="both"/>
      </w:pPr>
      <w:r>
        <w:rPr>
          <w:rFonts w:ascii="Times New Roman"/>
          <w:b w:val="false"/>
          <w:i w:val="false"/>
          <w:color w:val="000000"/>
          <w:sz w:val="28"/>
        </w:rPr>
        <w:t>
      17) ауданның елді мекендерін абаттандыру және санитарлық тазалау жөніндегі жұмыстарды ұйымдастырады және қадағалайды;</w:t>
      </w:r>
    </w:p>
    <w:p>
      <w:pPr>
        <w:spacing w:after="0"/>
        <w:ind w:left="0"/>
        <w:jc w:val="both"/>
      </w:pPr>
      <w:r>
        <w:rPr>
          <w:rFonts w:ascii="Times New Roman"/>
          <w:b w:val="false"/>
          <w:i w:val="false"/>
          <w:color w:val="000000"/>
          <w:sz w:val="28"/>
        </w:rPr>
        <w:t>
      18) бөлімнің функцияларына жататын істер бойынша талап қоюшы, жауапкер немесе куә ретінде өз бетінше және өкілі арқылы сотқа талап-арыз береді және шығады;</w:t>
      </w:r>
    </w:p>
    <w:p>
      <w:pPr>
        <w:spacing w:after="0"/>
        <w:ind w:left="0"/>
        <w:jc w:val="both"/>
      </w:pPr>
      <w:r>
        <w:rPr>
          <w:rFonts w:ascii="Times New Roman"/>
          <w:b w:val="false"/>
          <w:i w:val="false"/>
          <w:color w:val="000000"/>
          <w:sz w:val="28"/>
        </w:rPr>
        <w:t>
      19) сот шешімімен коммуналдық меншікке өтті деп танылған иесіз қалдықтарды басқару жөніндегі жұмысты ұйымдастырады.</w:t>
      </w:r>
    </w:p>
    <w:p>
      <w:pPr>
        <w:spacing w:after="0"/>
        <w:ind w:left="0"/>
        <w:jc w:val="both"/>
      </w:pPr>
      <w:r>
        <w:rPr>
          <w:rFonts w:ascii="Times New Roman"/>
          <w:b w:val="false"/>
          <w:i w:val="false"/>
          <w:color w:val="000000"/>
          <w:sz w:val="28"/>
        </w:rPr>
        <w:t>
      20) заңнамада белгiленген тәртiппен бекiтiлген аудан аумағын қала құрылысының кешендi схемасын (аудандық жоспарлау жобасын) және ауылдық елдi мекендердiң бас жоспарларын iске асыру жөнiндегi қызметтi үйлестiредi;</w:t>
      </w:r>
    </w:p>
    <w:p>
      <w:pPr>
        <w:spacing w:after="0"/>
        <w:ind w:left="0"/>
        <w:jc w:val="both"/>
      </w:pPr>
      <w:r>
        <w:rPr>
          <w:rFonts w:ascii="Times New Roman"/>
          <w:b w:val="false"/>
          <w:i w:val="false"/>
          <w:color w:val="000000"/>
          <w:sz w:val="28"/>
        </w:rPr>
        <w:t>
      21) мемлекеттік қала құрылысы кадастрының дерекқорына енгізу үшін белгіленген тәртіппен ақпараттарды және (немесе) мәліметтерді береді;</w:t>
      </w:r>
    </w:p>
    <w:p>
      <w:pPr>
        <w:spacing w:after="0"/>
        <w:ind w:left="0"/>
        <w:jc w:val="both"/>
      </w:pPr>
      <w:r>
        <w:rPr>
          <w:rFonts w:ascii="Times New Roman"/>
          <w:b w:val="false"/>
          <w:i w:val="false"/>
          <w:color w:val="000000"/>
          <w:sz w:val="28"/>
        </w:rPr>
        <w:t>
      22) аумақты жоспарлы дамыту немесе қала құрылысының басқа да өзгерістері туралы тұрғындарды хабардар етеді;</w:t>
      </w:r>
    </w:p>
    <w:p>
      <w:pPr>
        <w:spacing w:after="0"/>
        <w:ind w:left="0"/>
        <w:jc w:val="both"/>
      </w:pPr>
      <w:r>
        <w:rPr>
          <w:rFonts w:ascii="Times New Roman"/>
          <w:b w:val="false"/>
          <w:i w:val="false"/>
          <w:color w:val="000000"/>
          <w:sz w:val="28"/>
        </w:rPr>
        <w:t>
      23) аумақты салу, инженерлік дайындау, абаттандыру және көгалдандыру, аяқталмаған құрылыс объектілерін консервациялау, аудандық маңызы бар объектілерді оңтайландыру жөніндегі жұмыстардың кешенін жүзеге асыру туралы шешімдер қабылдайды;</w:t>
      </w:r>
    </w:p>
    <w:p>
      <w:pPr>
        <w:spacing w:after="0"/>
        <w:ind w:left="0"/>
        <w:jc w:val="both"/>
      </w:pPr>
      <w:r>
        <w:rPr>
          <w:rFonts w:ascii="Times New Roman"/>
          <w:b w:val="false"/>
          <w:i w:val="false"/>
          <w:color w:val="000000"/>
          <w:sz w:val="28"/>
        </w:rPr>
        <w:t>
      24) объектілерді, сондай-ақ пайдалануға берілген объектілерді (кешендерді) пайдалануға қабылдау актілерінің есебін жүргізеді;</w:t>
      </w:r>
    </w:p>
    <w:p>
      <w:pPr>
        <w:spacing w:after="0"/>
        <w:ind w:left="0"/>
        <w:jc w:val="both"/>
      </w:pPr>
      <w:r>
        <w:rPr>
          <w:rFonts w:ascii="Times New Roman"/>
          <w:b w:val="false"/>
          <w:i w:val="false"/>
          <w:color w:val="000000"/>
          <w:sz w:val="28"/>
        </w:rPr>
        <w:t>
      25) тұрғын үй қорын, коммуникацияларды, аудандық маңызы бар тарихи және мәдениет ескерткiштерiн сақтау жөнiндегi қызметтi үйлестiредi және олардың күтiп ұсталуын (пайдаланылуын, пайдаланылуын) бақылайды;</w:t>
      </w:r>
    </w:p>
    <w:p>
      <w:pPr>
        <w:spacing w:after="0"/>
        <w:ind w:left="0"/>
        <w:jc w:val="both"/>
      </w:pPr>
      <w:r>
        <w:rPr>
          <w:rFonts w:ascii="Times New Roman"/>
          <w:b w:val="false"/>
          <w:i w:val="false"/>
          <w:color w:val="000000"/>
          <w:sz w:val="28"/>
        </w:rPr>
        <w:t>
      26) аудан аумағының қала құрылысы схемаларын, сондай-ақ аудандық маңызы бар қалалардың, ауылдардың және өзге де ауылдық елді мекендердің бас жоспарларының жобаларын әзірлеуді және аудандық мәслихатқа бекітуге енгізуді ұйымдастырады;</w:t>
      </w:r>
    </w:p>
    <w:p>
      <w:pPr>
        <w:spacing w:after="0"/>
        <w:ind w:left="0"/>
        <w:jc w:val="both"/>
      </w:pPr>
      <w:r>
        <w:rPr>
          <w:rFonts w:ascii="Times New Roman"/>
          <w:b w:val="false"/>
          <w:i w:val="false"/>
          <w:color w:val="000000"/>
          <w:sz w:val="28"/>
        </w:rPr>
        <w:t>
      27) елді мекендердің бекітілген бас жоспарларын (аумақтық даму схемаларын) әзірлеу үшін әзірленген қала құрылысы жобаларын іске асырады;</w:t>
      </w:r>
    </w:p>
    <w:p>
      <w:pPr>
        <w:spacing w:after="0"/>
        <w:ind w:left="0"/>
        <w:jc w:val="both"/>
      </w:pPr>
      <w:r>
        <w:rPr>
          <w:rFonts w:ascii="Times New Roman"/>
          <w:b w:val="false"/>
          <w:i w:val="false"/>
          <w:color w:val="000000"/>
          <w:sz w:val="28"/>
        </w:rPr>
        <w:t>
      28) жергiлiктi бюджеттен, сондай-ақ жергiлiктi бюджеттiк инвестициялық жобаны қаржыландыруға бөлiнетiн республикалық бюджеттен қаржыландырылатын объектiлер мен кешендер құрылысының жобалау алдындағы және жобалау (жобалау-сметалық) құжаттамасын зерделейдi және бекiтедi;</w:t>
      </w:r>
    </w:p>
    <w:p>
      <w:pPr>
        <w:spacing w:after="0"/>
        <w:ind w:left="0"/>
        <w:jc w:val="both"/>
      </w:pPr>
      <w:r>
        <w:rPr>
          <w:rFonts w:ascii="Times New Roman"/>
          <w:b w:val="false"/>
          <w:i w:val="false"/>
          <w:color w:val="000000"/>
          <w:sz w:val="28"/>
        </w:rPr>
        <w:t>
      29) сәулет, қала құрылысы және құрылыс істері жөніндегі уәкілетті орган белгілеген тәртіппен құрылыс объектілері мен кешендерінің (құрылысы жоспарланған) мониторингін жүзеге асырады;</w:t>
      </w:r>
    </w:p>
    <w:p>
      <w:pPr>
        <w:spacing w:after="0"/>
        <w:ind w:left="0"/>
        <w:jc w:val="both"/>
      </w:pPr>
      <w:r>
        <w:rPr>
          <w:rFonts w:ascii="Times New Roman"/>
          <w:b w:val="false"/>
          <w:i w:val="false"/>
          <w:color w:val="000000"/>
          <w:sz w:val="28"/>
        </w:rPr>
        <w:t>
      30) өзiнiң қарауындағы аумақта құрылыс немесе өзге де қала құрылысы үшiн жер учаскелерiн таңдау, беру, ал заң актiлерiнде көзделген жағдайларда мемлекет мұқтажы үшiн алып қою туралы шешiмдер қабылдайды;</w:t>
      </w:r>
    </w:p>
    <w:p>
      <w:pPr>
        <w:spacing w:after="0"/>
        <w:ind w:left="0"/>
        <w:jc w:val="both"/>
      </w:pPr>
      <w:r>
        <w:rPr>
          <w:rFonts w:ascii="Times New Roman"/>
          <w:b w:val="false"/>
          <w:i w:val="false"/>
          <w:color w:val="000000"/>
          <w:sz w:val="28"/>
        </w:rPr>
        <w:t>
      31) қолданыстағы ғимараттардың үй-жайларын қайта жоспарлау арқылы реконструкциялау туралы шешімдер қабылдайды;</w:t>
      </w:r>
    </w:p>
    <w:p>
      <w:pPr>
        <w:spacing w:after="0"/>
        <w:ind w:left="0"/>
        <w:jc w:val="both"/>
      </w:pPr>
      <w:r>
        <w:rPr>
          <w:rFonts w:ascii="Times New Roman"/>
          <w:b w:val="false"/>
          <w:i w:val="false"/>
          <w:color w:val="000000"/>
          <w:sz w:val="28"/>
        </w:rPr>
        <w:t>
      32) Қазақстан Республикасының заңнамасында белгiленген тәртiппен жеке және заңды тұлғалардың өтiнiштерiн және ресми құжаттарды қарауды қамтамасыз етедi;</w:t>
      </w:r>
    </w:p>
    <w:p>
      <w:pPr>
        <w:spacing w:after="0"/>
        <w:ind w:left="0"/>
        <w:jc w:val="both"/>
      </w:pPr>
      <w:r>
        <w:rPr>
          <w:rFonts w:ascii="Times New Roman"/>
          <w:b w:val="false"/>
          <w:i w:val="false"/>
          <w:color w:val="000000"/>
          <w:sz w:val="28"/>
        </w:rPr>
        <w:t>
      33) балалар ойын алаңдарында жабдықты пайдалану қауіпсіздігін бақылауды жүзеге асырады;</w:t>
      </w:r>
    </w:p>
    <w:p>
      <w:pPr>
        <w:spacing w:after="0"/>
        <w:ind w:left="0"/>
        <w:jc w:val="both"/>
      </w:pPr>
      <w:r>
        <w:rPr>
          <w:rFonts w:ascii="Times New Roman"/>
          <w:b w:val="false"/>
          <w:i w:val="false"/>
          <w:color w:val="000000"/>
          <w:sz w:val="28"/>
        </w:rPr>
        <w:t>
      34) аудандағы құрылыс, сәулет және қала құрылысының дамуына талдауды жүзеге асырады;</w:t>
      </w:r>
    </w:p>
    <w:p>
      <w:pPr>
        <w:spacing w:after="0"/>
        <w:ind w:left="0"/>
        <w:jc w:val="both"/>
      </w:pPr>
      <w:r>
        <w:rPr>
          <w:rFonts w:ascii="Times New Roman"/>
          <w:b w:val="false"/>
          <w:i w:val="false"/>
          <w:color w:val="000000"/>
          <w:sz w:val="28"/>
        </w:rPr>
        <w:t>
      35) экономика және бюджеттік жоспарлау бөлімімен бірлесіп бекітілген бағдарламалар бойынша жергілікті бюджеттің атқарылуын талдау, негізгі көрсеткіштерді және қаражатты инвестициялау тиімділігін айқындау;</w:t>
      </w:r>
    </w:p>
    <w:p>
      <w:pPr>
        <w:spacing w:after="0"/>
        <w:ind w:left="0"/>
        <w:jc w:val="both"/>
      </w:pPr>
      <w:r>
        <w:rPr>
          <w:rFonts w:ascii="Times New Roman"/>
          <w:b w:val="false"/>
          <w:i w:val="false"/>
          <w:color w:val="000000"/>
          <w:sz w:val="28"/>
        </w:rPr>
        <w:t>
      36) ауданның құрылыс, сәулет және қала құрылысын дамытудың инвестициялық басымдықтарын айқындайды;</w:t>
      </w:r>
    </w:p>
    <w:p>
      <w:pPr>
        <w:spacing w:after="0"/>
        <w:ind w:left="0"/>
        <w:jc w:val="both"/>
      </w:pPr>
      <w:r>
        <w:rPr>
          <w:rFonts w:ascii="Times New Roman"/>
          <w:b w:val="false"/>
          <w:i w:val="false"/>
          <w:color w:val="000000"/>
          <w:sz w:val="28"/>
        </w:rPr>
        <w:t>
      37) өз қызметi саласында заңнаманы қолдану практикасын талдау және қорыту, оны жетiлдiру жөнiнде ұсыныстар әзiрлеу және оларды жоғарыдағы органдарға енгiзу;</w:t>
      </w:r>
    </w:p>
    <w:p>
      <w:pPr>
        <w:spacing w:after="0"/>
        <w:ind w:left="0"/>
        <w:jc w:val="both"/>
      </w:pPr>
      <w:r>
        <w:rPr>
          <w:rFonts w:ascii="Times New Roman"/>
          <w:b w:val="false"/>
          <w:i w:val="false"/>
          <w:color w:val="000000"/>
          <w:sz w:val="28"/>
        </w:rPr>
        <w:t>
      38) "Аққулы ауданының экономиканың нақты сектор бөлімі" ММ қызметіне қатысты мәселелер бойынша аудан әкімдігінің және аудан әкімінің мәжілістеріне материалдар дайындайды;</w:t>
      </w:r>
    </w:p>
    <w:p>
      <w:pPr>
        <w:spacing w:after="0"/>
        <w:ind w:left="0"/>
        <w:jc w:val="both"/>
      </w:pPr>
      <w:r>
        <w:rPr>
          <w:rFonts w:ascii="Times New Roman"/>
          <w:b w:val="false"/>
          <w:i w:val="false"/>
          <w:color w:val="000000"/>
          <w:sz w:val="28"/>
        </w:rPr>
        <w:t>
      39) "Аққулы аудандық экономиканың нақты сектор бөлімі" ММ қызметінің негізгі бағыттары бойынша азаматтардың ауызша және жазбаша өтініштерін қарастыру;</w:t>
      </w:r>
    </w:p>
    <w:p>
      <w:pPr>
        <w:spacing w:after="0"/>
        <w:ind w:left="0"/>
        <w:jc w:val="both"/>
      </w:pPr>
      <w:r>
        <w:rPr>
          <w:rFonts w:ascii="Times New Roman"/>
          <w:b w:val="false"/>
          <w:i w:val="false"/>
          <w:color w:val="000000"/>
          <w:sz w:val="28"/>
        </w:rPr>
        <w:t>
      40) жаңа құрылыстарды, ғимараттарды, құрылыстарды, инженерлік және көлік коммуникацияларын салуға, реконструкциялауға және күрделі жөндеуге қатысу;</w:t>
      </w:r>
    </w:p>
    <w:p>
      <w:pPr>
        <w:spacing w:after="0"/>
        <w:ind w:left="0"/>
        <w:jc w:val="both"/>
      </w:pPr>
      <w:r>
        <w:rPr>
          <w:rFonts w:ascii="Times New Roman"/>
          <w:b w:val="false"/>
          <w:i w:val="false"/>
          <w:color w:val="000000"/>
          <w:sz w:val="28"/>
        </w:rPr>
        <w:t>
      41) Аққулы ауданының аумағындағы жылжымайтын мүлік объектісінің мекенжайын анықтауға анықтама беру;</w:t>
      </w:r>
    </w:p>
    <w:p>
      <w:pPr>
        <w:spacing w:after="0"/>
        <w:ind w:left="0"/>
        <w:jc w:val="both"/>
      </w:pPr>
      <w:r>
        <w:rPr>
          <w:rFonts w:ascii="Times New Roman"/>
          <w:b w:val="false"/>
          <w:i w:val="false"/>
          <w:color w:val="000000"/>
          <w:sz w:val="28"/>
        </w:rPr>
        <w:t>
      42) объектілерді салуға сәулет-жоспарлау тапсырмаларын беру;</w:t>
      </w:r>
    </w:p>
    <w:p>
      <w:pPr>
        <w:spacing w:after="0"/>
        <w:ind w:left="0"/>
        <w:jc w:val="both"/>
      </w:pPr>
      <w:r>
        <w:rPr>
          <w:rFonts w:ascii="Times New Roman"/>
          <w:b w:val="false"/>
          <w:i w:val="false"/>
          <w:color w:val="000000"/>
          <w:sz w:val="28"/>
        </w:rPr>
        <w:t>
      43) Қазақстан Республикасының заңнамасына сәйкес өзге де функцияларды жүзеге асырады.</w:t>
      </w:r>
    </w:p>
    <w:bookmarkStart w:name="z10" w:id="8"/>
    <w:p>
      <w:pPr>
        <w:spacing w:after="0"/>
        <w:ind w:left="0"/>
        <w:jc w:val="left"/>
      </w:pPr>
      <w:r>
        <w:rPr>
          <w:rFonts w:ascii="Times New Roman"/>
          <w:b/>
          <w:i w:val="false"/>
          <w:color w:val="000000"/>
        </w:rPr>
        <w:t xml:space="preserve"> 3-тарау. "Аққулы ауданының экономиканың нақты сектор бөлімі"</w:t>
      </w:r>
      <w:r>
        <w:br/>
      </w:r>
      <w:r>
        <w:rPr>
          <w:rFonts w:ascii="Times New Roman"/>
          <w:b/>
          <w:i w:val="false"/>
          <w:color w:val="000000"/>
        </w:rPr>
        <w:t>ММ бірінші басшысының мәртебесі, өкілеттігі</w:t>
      </w:r>
    </w:p>
    <w:bookmarkEnd w:id="8"/>
    <w:p>
      <w:pPr>
        <w:spacing w:after="0"/>
        <w:ind w:left="0"/>
        <w:jc w:val="both"/>
      </w:pPr>
      <w:r>
        <w:rPr>
          <w:rFonts w:ascii="Times New Roman"/>
          <w:b w:val="false"/>
          <w:i w:val="false"/>
          <w:color w:val="000000"/>
          <w:sz w:val="28"/>
        </w:rPr>
        <w:t>
      21. "Аққулы ауданының экономиканың нақты сектор бөлімі" ММ басқаруды бірінші басшы жүзеге асырады, ол "Аққулы ауданының экономиканың нақты сектор бөлімі" ММ жүктелген міндеттердің орындалуына және оның өз өкілеттіктерін жүзеге асыруға дербес жауапты болады.</w:t>
      </w:r>
    </w:p>
    <w:p>
      <w:pPr>
        <w:spacing w:after="0"/>
        <w:ind w:left="0"/>
        <w:jc w:val="both"/>
      </w:pPr>
      <w:r>
        <w:rPr>
          <w:rFonts w:ascii="Times New Roman"/>
          <w:b w:val="false"/>
          <w:i w:val="false"/>
          <w:color w:val="000000"/>
          <w:sz w:val="28"/>
        </w:rPr>
        <w:t xml:space="preserve">
      22. "Аққулы ауданының экономиканың нақты сектор бөлімі" ММ бірінші басшысы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лауазымға тағайындайды және лауазымнан босатылады.</w:t>
      </w:r>
    </w:p>
    <w:p>
      <w:pPr>
        <w:spacing w:after="0"/>
        <w:ind w:left="0"/>
        <w:jc w:val="both"/>
      </w:pPr>
      <w:r>
        <w:rPr>
          <w:rFonts w:ascii="Times New Roman"/>
          <w:b w:val="false"/>
          <w:i w:val="false"/>
          <w:color w:val="000000"/>
          <w:sz w:val="28"/>
        </w:rPr>
        <w:t>
      23. "Аққулы ауданының экономиканың нақты сектор бөлімі" ММ бірінші басшысының Қазақстан Республикасының заңнамасына сәйкес қызметке тағайындалатын және қызметтен босатылатын орынбасары болады.</w:t>
      </w:r>
    </w:p>
    <w:p>
      <w:pPr>
        <w:spacing w:after="0"/>
        <w:ind w:left="0"/>
        <w:jc w:val="both"/>
      </w:pPr>
      <w:r>
        <w:rPr>
          <w:rFonts w:ascii="Times New Roman"/>
          <w:b w:val="false"/>
          <w:i w:val="false"/>
          <w:color w:val="000000"/>
          <w:sz w:val="28"/>
        </w:rPr>
        <w:t>
      24. "Аққулы ауданының экономиканың нақты сектор бөлімі" ММ бірінші басшысының өкілеттіктері:</w:t>
      </w:r>
    </w:p>
    <w:p>
      <w:pPr>
        <w:spacing w:after="0"/>
        <w:ind w:left="0"/>
        <w:jc w:val="both"/>
      </w:pPr>
      <w:r>
        <w:rPr>
          <w:rFonts w:ascii="Times New Roman"/>
          <w:b w:val="false"/>
          <w:i w:val="false"/>
          <w:color w:val="000000"/>
          <w:sz w:val="28"/>
        </w:rPr>
        <w:t>
      1) "Аққулы ауданының экономиканың нақты сектор бөлімі" ММ қызметіне жалпы басшылықты жүзеге асырады және "Аққулы ауданының экономиканың нақты сектор бөлімі" ММ жүктелген міндеттердің орындалуына және оның функцияларын жүзеге асыруға дербес жауапкершілікте болады;</w:t>
      </w:r>
    </w:p>
    <w:p>
      <w:pPr>
        <w:spacing w:after="0"/>
        <w:ind w:left="0"/>
        <w:jc w:val="both"/>
      </w:pPr>
      <w:r>
        <w:rPr>
          <w:rFonts w:ascii="Times New Roman"/>
          <w:b w:val="false"/>
          <w:i w:val="false"/>
          <w:color w:val="000000"/>
          <w:sz w:val="28"/>
        </w:rPr>
        <w:t>
      2) "Аққулы ауданының экономиканың нақты сектор бөлімі" ММ бірінші басшысы дара басшылық қағидаттарында әрекет етеді және Қазақстан Республикасының заңнамасында және осы Ережеде айқындалған өз құзыретіне сәйкес "Аққулы ауданының экономиканың нақты сектор бөлімі" ММ қызметіне қатысты мәселелерді дербес шешеді;</w:t>
      </w:r>
    </w:p>
    <w:p>
      <w:pPr>
        <w:spacing w:after="0"/>
        <w:ind w:left="0"/>
        <w:jc w:val="both"/>
      </w:pPr>
      <w:r>
        <w:rPr>
          <w:rFonts w:ascii="Times New Roman"/>
          <w:b w:val="false"/>
          <w:i w:val="false"/>
          <w:color w:val="000000"/>
          <w:sz w:val="28"/>
        </w:rPr>
        <w:t>
      3) "Аққулы ауданының экономиканың нақты сектор бөлімі" ММ атынан сенімхатсыз әрекет етеді;</w:t>
      </w:r>
    </w:p>
    <w:p>
      <w:pPr>
        <w:spacing w:after="0"/>
        <w:ind w:left="0"/>
        <w:jc w:val="both"/>
      </w:pPr>
      <w:r>
        <w:rPr>
          <w:rFonts w:ascii="Times New Roman"/>
          <w:b w:val="false"/>
          <w:i w:val="false"/>
          <w:color w:val="000000"/>
          <w:sz w:val="28"/>
        </w:rPr>
        <w:t>
      4) мемлекеттік органдарда және өзге де ұйымдарда "Аққулы ауданының экономиканың нақты сектор бөлімі" ММ мүддесін білдіреді;</w:t>
      </w:r>
    </w:p>
    <w:p>
      <w:pPr>
        <w:spacing w:after="0"/>
        <w:ind w:left="0"/>
        <w:jc w:val="both"/>
      </w:pPr>
      <w:r>
        <w:rPr>
          <w:rFonts w:ascii="Times New Roman"/>
          <w:b w:val="false"/>
          <w:i w:val="false"/>
          <w:color w:val="000000"/>
          <w:sz w:val="28"/>
        </w:rPr>
        <w:t>
      5) өз құзыреті шегінде шарттар мен келісімдер жасайды;</w:t>
      </w:r>
    </w:p>
    <w:p>
      <w:pPr>
        <w:spacing w:after="0"/>
        <w:ind w:left="0"/>
        <w:jc w:val="both"/>
      </w:pPr>
      <w:r>
        <w:rPr>
          <w:rFonts w:ascii="Times New Roman"/>
          <w:b w:val="false"/>
          <w:i w:val="false"/>
          <w:color w:val="000000"/>
          <w:sz w:val="28"/>
        </w:rPr>
        <w:t>
      6) шарттарды береді;</w:t>
      </w:r>
    </w:p>
    <w:p>
      <w:pPr>
        <w:spacing w:after="0"/>
        <w:ind w:left="0"/>
        <w:jc w:val="both"/>
      </w:pPr>
      <w:r>
        <w:rPr>
          <w:rFonts w:ascii="Times New Roman"/>
          <w:b w:val="false"/>
          <w:i w:val="false"/>
          <w:color w:val="000000"/>
          <w:sz w:val="28"/>
        </w:rPr>
        <w:t>
      7) "Аққулы ауданының экономиканың нақты сектор бөлімі" ММ қызметкерлерді іссапарларға, тағылымдамадан өтуге, қызметкерлердің біліктілігін арттырудың басқа да түрлері бойынша оқу орталықтарында оқытудың тәртібі мен жоспарларын бекітеді;</w:t>
      </w:r>
    </w:p>
    <w:p>
      <w:pPr>
        <w:spacing w:after="0"/>
        <w:ind w:left="0"/>
        <w:jc w:val="both"/>
      </w:pPr>
      <w:r>
        <w:rPr>
          <w:rFonts w:ascii="Times New Roman"/>
          <w:b w:val="false"/>
          <w:i w:val="false"/>
          <w:color w:val="000000"/>
          <w:sz w:val="28"/>
        </w:rPr>
        <w:t>
      8) банк шоттарын ашады;</w:t>
      </w:r>
    </w:p>
    <w:p>
      <w:pPr>
        <w:spacing w:after="0"/>
        <w:ind w:left="0"/>
        <w:jc w:val="both"/>
      </w:pPr>
      <w:r>
        <w:rPr>
          <w:rFonts w:ascii="Times New Roman"/>
          <w:b w:val="false"/>
          <w:i w:val="false"/>
          <w:color w:val="000000"/>
          <w:sz w:val="28"/>
        </w:rPr>
        <w:t>
      9) барлық қызметкерлер орындауға міндетті бұйрықтар шығарады және нұсқаулар береді;</w:t>
      </w:r>
    </w:p>
    <w:p>
      <w:pPr>
        <w:spacing w:after="0"/>
        <w:ind w:left="0"/>
        <w:jc w:val="both"/>
      </w:pPr>
      <w:r>
        <w:rPr>
          <w:rFonts w:ascii="Times New Roman"/>
          <w:b w:val="false"/>
          <w:i w:val="false"/>
          <w:color w:val="000000"/>
          <w:sz w:val="28"/>
        </w:rPr>
        <w:t>
      10) "Аққулы ауданының экономиканың нақты сектор бөлімі" ММ қызметкерлерін жұмысқа қабылдайды және жұмыстан босатады;</w:t>
      </w:r>
    </w:p>
    <w:p>
      <w:pPr>
        <w:spacing w:after="0"/>
        <w:ind w:left="0"/>
        <w:jc w:val="both"/>
      </w:pPr>
      <w:r>
        <w:rPr>
          <w:rFonts w:ascii="Times New Roman"/>
          <w:b w:val="false"/>
          <w:i w:val="false"/>
          <w:color w:val="000000"/>
          <w:sz w:val="28"/>
        </w:rPr>
        <w:t>
      11) "Аққулы ауданының экономиканың нақты сектор бөлімі" ММ қызметкерлеріне Қазақстан Республикасының заңнамасында белгіленген тәртіппен шаралар қолданады және тәртіптік жазалар қолданады;</w:t>
      </w:r>
    </w:p>
    <w:p>
      <w:pPr>
        <w:spacing w:after="0"/>
        <w:ind w:left="0"/>
        <w:jc w:val="both"/>
      </w:pPr>
      <w:r>
        <w:rPr>
          <w:rFonts w:ascii="Times New Roman"/>
          <w:b w:val="false"/>
          <w:i w:val="false"/>
          <w:color w:val="000000"/>
          <w:sz w:val="28"/>
        </w:rPr>
        <w:t>
      12) өз орынбасарының және "Аққулы ауданының экономиканың нақты сектор бөлімі" ММ басқа да қызметкерлерінің міндеттері мен өкілеттіктерін айқындайды;</w:t>
      </w:r>
    </w:p>
    <w:p>
      <w:pPr>
        <w:spacing w:after="0"/>
        <w:ind w:left="0"/>
        <w:jc w:val="both"/>
      </w:pPr>
      <w:r>
        <w:rPr>
          <w:rFonts w:ascii="Times New Roman"/>
          <w:b w:val="false"/>
          <w:i w:val="false"/>
          <w:color w:val="000000"/>
          <w:sz w:val="28"/>
        </w:rPr>
        <w:t>
      13) өзіне Қазақстан Республикасының заңнамасымен, осы Ережемен және жергілікті атқарушы органмен жүктелген өзге де функцияларды жүзеге асырады;</w:t>
      </w:r>
    </w:p>
    <w:p>
      <w:pPr>
        <w:spacing w:after="0"/>
        <w:ind w:left="0"/>
        <w:jc w:val="both"/>
      </w:pPr>
      <w:r>
        <w:rPr>
          <w:rFonts w:ascii="Times New Roman"/>
          <w:b w:val="false"/>
          <w:i w:val="false"/>
          <w:color w:val="000000"/>
          <w:sz w:val="28"/>
        </w:rPr>
        <w:t xml:space="preserve">
      14) "Аққулы ауданының экономиканың нақты сектор бөлімі" ММ бірінші басшысы болмаған кезеңде оның өкілеттіктерін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оны алмастыратын тұлға жүзеге асырады;</w:t>
      </w:r>
    </w:p>
    <w:p>
      <w:pPr>
        <w:spacing w:after="0"/>
        <w:ind w:left="0"/>
        <w:jc w:val="both"/>
      </w:pPr>
      <w:r>
        <w:rPr>
          <w:rFonts w:ascii="Times New Roman"/>
          <w:b w:val="false"/>
          <w:i w:val="false"/>
          <w:color w:val="000000"/>
          <w:sz w:val="28"/>
        </w:rPr>
        <w:t>
      15) қолданыстағы заңнамаға сәйкес өз орынбасарларының өкілеттіктерін айқындайды.</w:t>
      </w:r>
    </w:p>
    <w:p>
      <w:pPr>
        <w:spacing w:after="0"/>
        <w:ind w:left="0"/>
        <w:jc w:val="both"/>
      </w:pPr>
      <w:r>
        <w:rPr>
          <w:rFonts w:ascii="Times New Roman"/>
          <w:b w:val="false"/>
          <w:i w:val="false"/>
          <w:color w:val="000000"/>
          <w:sz w:val="28"/>
        </w:rPr>
        <w:t>
      16)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17) "Аққулы ауданының экономиканың нақты сектор бөлімі" ММ қызметкерлерін іссапарға жібереді;</w:t>
      </w:r>
    </w:p>
    <w:p>
      <w:pPr>
        <w:spacing w:after="0"/>
        <w:ind w:left="0"/>
        <w:jc w:val="both"/>
      </w:pPr>
      <w:r>
        <w:rPr>
          <w:rFonts w:ascii="Times New Roman"/>
          <w:b w:val="false"/>
          <w:i w:val="false"/>
          <w:color w:val="000000"/>
          <w:sz w:val="28"/>
        </w:rPr>
        <w:t xml:space="preserve">
      18) Қазақстан Республикасының заңнамасына сәйкес өзге де өкілеттіктерді жүзеге асырады. </w:t>
      </w:r>
    </w:p>
    <w:p>
      <w:pPr>
        <w:spacing w:after="0"/>
        <w:ind w:left="0"/>
        <w:jc w:val="both"/>
      </w:pPr>
      <w:r>
        <w:rPr>
          <w:rFonts w:ascii="Times New Roman"/>
          <w:b w:val="false"/>
          <w:i w:val="false"/>
          <w:color w:val="000000"/>
          <w:sz w:val="28"/>
        </w:rPr>
        <w:t xml:space="preserve">
      25. "Аққулы ауданының экономиканың нақты сектор бөлімі" ММ мен коммуналдық мүлікті басқару уәкілетті органы (ауданның жергілікті атқарушы органы) арасындағы қарым-қатынас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p>
      <w:pPr>
        <w:spacing w:after="0"/>
        <w:ind w:left="0"/>
        <w:jc w:val="both"/>
      </w:pPr>
      <w:r>
        <w:rPr>
          <w:rFonts w:ascii="Times New Roman"/>
          <w:b w:val="false"/>
          <w:i w:val="false"/>
          <w:color w:val="000000"/>
          <w:sz w:val="28"/>
        </w:rPr>
        <w:t xml:space="preserve">
      26. "Аққулы ауданының экономиканың нақты сектор бөлімі" ММ мен тиісті саласындағы уәкілетті органы (ауданның жергілікті атқарушы органы) арасындағы қатынас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және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мемлекеттік қызметі туралы" Қазақстан Республикасының Заңдарымен реттеледі.</w:t>
      </w:r>
    </w:p>
    <w:p>
      <w:pPr>
        <w:spacing w:after="0"/>
        <w:ind w:left="0"/>
        <w:jc w:val="both"/>
      </w:pPr>
      <w:r>
        <w:rPr>
          <w:rFonts w:ascii="Times New Roman"/>
          <w:b w:val="false"/>
          <w:i w:val="false"/>
          <w:color w:val="000000"/>
          <w:sz w:val="28"/>
        </w:rPr>
        <w:t xml:space="preserve">
      27. "Аққулы ауданының экономиканың нақты секторы бөлімі" ММ әкімшілігі мен еңбек ұжымы арасындағы өзара қарым-қатынастар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Республикасындағы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ұжымдық шартпен сәйкес белгіленеді.</w:t>
      </w:r>
    </w:p>
    <w:bookmarkStart w:name="z11" w:id="9"/>
    <w:p>
      <w:pPr>
        <w:spacing w:after="0"/>
        <w:ind w:left="0"/>
        <w:jc w:val="left"/>
      </w:pPr>
      <w:r>
        <w:rPr>
          <w:rFonts w:ascii="Times New Roman"/>
          <w:b/>
          <w:i w:val="false"/>
          <w:color w:val="000000"/>
        </w:rPr>
        <w:t xml:space="preserve"> 4-тарау. "Аққулы ауданының экономиканың нақты сектор бөлімі" ММ мүлкі</w:t>
      </w:r>
    </w:p>
    <w:bookmarkEnd w:id="9"/>
    <w:p>
      <w:pPr>
        <w:spacing w:after="0"/>
        <w:ind w:left="0"/>
        <w:jc w:val="both"/>
      </w:pPr>
      <w:r>
        <w:rPr>
          <w:rFonts w:ascii="Times New Roman"/>
          <w:b w:val="false"/>
          <w:i w:val="false"/>
          <w:color w:val="000000"/>
          <w:sz w:val="28"/>
        </w:rPr>
        <w:t xml:space="preserve">
      28. "Аққулы ауданының экономиканың нақты сектор бөлімі" ММ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бар. </w:t>
      </w:r>
    </w:p>
    <w:p>
      <w:pPr>
        <w:spacing w:after="0"/>
        <w:ind w:left="0"/>
        <w:jc w:val="both"/>
      </w:pPr>
      <w:r>
        <w:rPr>
          <w:rFonts w:ascii="Times New Roman"/>
          <w:b w:val="false"/>
          <w:i w:val="false"/>
          <w:color w:val="000000"/>
          <w:sz w:val="28"/>
        </w:rPr>
        <w:t xml:space="preserve">
      "Аққулы ауданының экономиканың нақты сектор бөлімі" ММ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 </w:t>
      </w:r>
    </w:p>
    <w:p>
      <w:pPr>
        <w:spacing w:after="0"/>
        <w:ind w:left="0"/>
        <w:jc w:val="both"/>
      </w:pPr>
      <w:r>
        <w:rPr>
          <w:rFonts w:ascii="Times New Roman"/>
          <w:b w:val="false"/>
          <w:i w:val="false"/>
          <w:color w:val="000000"/>
          <w:sz w:val="28"/>
        </w:rPr>
        <w:t xml:space="preserve">
      29. "Аққулы ауданының экономиканың нақты сектор бөлімі" ММ бекітілген мүлік аудандық коммуналдық меншікке жатады. </w:t>
      </w:r>
    </w:p>
    <w:p>
      <w:pPr>
        <w:spacing w:after="0"/>
        <w:ind w:left="0"/>
        <w:jc w:val="both"/>
      </w:pPr>
      <w:r>
        <w:rPr>
          <w:rFonts w:ascii="Times New Roman"/>
          <w:b w:val="false"/>
          <w:i w:val="false"/>
          <w:color w:val="000000"/>
          <w:sz w:val="28"/>
        </w:rPr>
        <w:t xml:space="preserve">
      30. Егер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көзделмесе, "Аққулы ауданының экономиканың нақты сектор бөлімі" ММ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2" w:id="10"/>
    <w:p>
      <w:pPr>
        <w:spacing w:after="0"/>
        <w:ind w:left="0"/>
        <w:jc w:val="left"/>
      </w:pPr>
      <w:r>
        <w:rPr>
          <w:rFonts w:ascii="Times New Roman"/>
          <w:b/>
          <w:i w:val="false"/>
          <w:color w:val="000000"/>
        </w:rPr>
        <w:t xml:space="preserve"> 5-тарау. "Аққулы ауданының экономиканың нақты сектор бөлімі"</w:t>
      </w:r>
      <w:r>
        <w:br/>
      </w:r>
      <w:r>
        <w:rPr>
          <w:rFonts w:ascii="Times New Roman"/>
          <w:b/>
          <w:i w:val="false"/>
          <w:color w:val="000000"/>
        </w:rPr>
        <w:t>ММ қайта ұйымдастыру және тарату</w:t>
      </w:r>
    </w:p>
    <w:bookmarkEnd w:id="10"/>
    <w:p>
      <w:pPr>
        <w:spacing w:after="0"/>
        <w:ind w:left="0"/>
        <w:jc w:val="both"/>
      </w:pPr>
      <w:r>
        <w:rPr>
          <w:rFonts w:ascii="Times New Roman"/>
          <w:b w:val="false"/>
          <w:i w:val="false"/>
          <w:color w:val="000000"/>
          <w:sz w:val="28"/>
        </w:rPr>
        <w:t xml:space="preserve">
      31. "Аққулы ауданының экономиканың нақты сектор бөлімі" ММ қайта ұйымдастыру және тарату Қазақстан Республикасының азаматтық заңнамасына сәйкес жүзеге асырылады. </w:t>
      </w:r>
    </w:p>
    <w:p>
      <w:pPr>
        <w:spacing w:after="0"/>
        <w:ind w:left="0"/>
        <w:jc w:val="both"/>
      </w:pPr>
      <w:r>
        <w:rPr>
          <w:rFonts w:ascii="Times New Roman"/>
          <w:b w:val="false"/>
          <w:i w:val="false"/>
          <w:color w:val="000000"/>
          <w:sz w:val="28"/>
        </w:rPr>
        <w:t>
      32. "Аққулы ауданының экономиканың нақты сектор бөлімі" ММ қысқартылған (таратылған) кезде несиегерлердің талаптарын қанағаттандырғаннан кейін қалған мүлік аудандық коммуналдық меншігінде қалады.</w:t>
      </w:r>
    </w:p>
    <w:p>
      <w:pPr>
        <w:spacing w:after="0"/>
        <w:ind w:left="0"/>
        <w:jc w:val="both"/>
      </w:pPr>
      <w:r>
        <w:rPr>
          <w:rFonts w:ascii="Times New Roman"/>
          <w:b w:val="false"/>
          <w:i w:val="false"/>
          <w:color w:val="000000"/>
          <w:sz w:val="28"/>
        </w:rPr>
        <w:t>
      33. "Аққулы ауданының экономиканың нақты сектор бөлімі" ММ қарамағындағы ұйымдардың тізбесі:</w:t>
      </w:r>
    </w:p>
    <w:p>
      <w:pPr>
        <w:spacing w:after="0"/>
        <w:ind w:left="0"/>
        <w:jc w:val="both"/>
      </w:pPr>
      <w:r>
        <w:rPr>
          <w:rFonts w:ascii="Times New Roman"/>
          <w:b w:val="false"/>
          <w:i w:val="false"/>
          <w:color w:val="000000"/>
          <w:sz w:val="28"/>
        </w:rPr>
        <w:t>
      1) Аққулы ауданы әкімдігі, Аққулы ауданының экономиканың нақты сектор бөлімінің "Аққу-Сервис" шаруашылық жүргізу құқығындағы мемлекеттік коммуналдық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