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81fb" w14:textId="3f68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23 желтоқсандағы "2025 - 2027 жылдарға арналған Тереңкөл аудандық бюджеті туралы" № 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5 мамырдағы № 1/29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23 желтоқсандағы "2025 - 2027 жылдарға арналған Тереңкөл аудандық бюджеті туралы" № 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204438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Тереңкөл аудандық бюджеті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5 142 577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1 778 795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3 321 955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5 146 262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4 534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94 837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10 433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2 290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162 666 мың теңге – ауылдық елді мекендердің абаттандыру бойынша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17 900 мың теңге – ауылдық елді мекендердегі автомобиль жолдарының жұмыс істеуін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