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93f5" w14:textId="7439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2024 жылғы 27 желтоқсандағы "2025 – 2027 жылдарға арналған Ертіс ауданының ауылдар және ауылдық округтерінің бюджеті туралы" № 112-30-8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2025 жылғы 27 тамыздағы № 134-38-8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2024 жылғы 27 желтоқсандағы "2025 - 2027 жылдарға арналған Ертіс ауданының ауылдар және ауылдық округтерінің бюджеті туралы" № 112-30-8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Ертіс ауылының бюджеті тиісінше 13, 14 және 15-қосымшаларға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408781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21982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Қоскөл ауылдық округінің бюджеті тиісінше 19, 20 және 21-қосымшаларға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2772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2025 - 2027 жылдарға арналған Қызылжар ауылдық округінің бюджеті тиісінше 22, 23 және 24-қосымшаларға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8077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134-38-8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134-38-8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134-38-8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