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7ede" w14:textId="c617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27 желтоқсандағы № 158/8 "2025 - 2027 жылдарға арналған Железин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17 қарашадағы № 201/8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27 желтоқсандағы № 158/8 "2025 - 2027 жылдарға арналған Железин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Ақтау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225019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218692мың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Алакөл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Башмачин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Веселорощин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Еңбекші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37882мың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43360мың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Железин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146905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54939мың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18629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Қазақстан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250366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2025 - 2027 жылдарға арналған Лесной ауылдық округінің бюджеті тиісінше 22, 23 және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265459мың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260885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265687мың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2025 - 2027 жылдарға арналған Майлы ауылдық округінің бюджеті тиісінше 31, 32 және 33-қосымшаларға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Михайлов ауылдық округінің бюджеті тиісінше 25, 26 және 27-қосымшаларға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154516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139728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2025 - 2027 жылдарға арналған Новомир ауылдық округінің бюджеті тиісінше 28, 29 және 30-қосымшаларға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33984мың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2025 - 2027 жылдарға арналған Прииртышск ауылдық округінің бюджеті тиісінше 34, 35 және 36-қосымшаларға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Алаколь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Новомир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Прииртышск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