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9a84" w14:textId="597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2024 жылғы 30 желтоқсандағы "2025 - 2027 жылдарға арналған Құндыкөл ауылдық округінің бюджеті туралы" № 261/28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 желтоқсандағы № 378/40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2024 жылғы 30 желтоқсандағы "2025 - 2027 жылдарға арналған Құндыкөл ауылдық округінің бюджеті туралы" № 261/28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редакцияға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Құндыкөл ауылдық округінің бюджеті тиісінше 1, 2, 3-косымшаларға сәйкес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44277,0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6064,0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46678,1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2401,1 мың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378/40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Құндыкөл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органын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