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c5ee" w14:textId="940c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26 желтоқсандағы "2025 - 2027 жылдарға арналған Баянауыл аудандық бюджеті туралы" № 237/27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14 наурыздағы № 280/31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26 желтоқсандағы "2025 - 2027 жылдарға арналған Баянауыл аудандық бюджеті туралы" № 237/27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(Қазақстан Республикасы нормативтік құқықтық актілерінің мемлекеттік тізіліміндегі актінің тіркеу нөмірі № 205319)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Баянауыл аудандық бюджеті тиісінше 1, 2, 3-қосымшасына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10502189,0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3221862,0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7242275,0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10697469,0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131144,0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326424,0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 № 280/31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экономикалықсаясаттынқалыптастырумендамыту, мемлекеттікжоспарлау, бюджеттікатқаружәнекоммуналдықменшігінбасқарусаласындағымемлекеттіксаясаттыіскеасыружөніндегіқызметтер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