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2e45" w14:textId="fe1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2024 жылғы 25 желтоқсандағы "2025 - 2027 жылдарға арналған Ақсу қаласының бюджеті туралы" № 172/29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2025 жылғы 15 тамыздағы № 217/37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2024 жылғы 25 желтоқсандағы "2025 - 2027 жылдарға арналған Ақсу қаласының бюджеті туралы" № 172/29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Ақсу қаласының бюджеті тиісінше 1, 2 және 3-қосымшаларға сәйкес, оның ішінде 2025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- 20968184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15267386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- 58324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- 2055063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- 3587411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18085370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-160372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- 55048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215420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- 67450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- 67450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- 2975736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- 2975736 мың теңге.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округтердің бюджетінде жоғары тұрған бюджеттерден 929919 мың теңге көлемінде ағымдағы нысаналы трансферттер көлемі ескерілсін,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- 35583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- 35103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- 31603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006 "Жергілікті деңгейде мәдени-сауықтыру жұмыстарын қолдау" - 64406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Республикалық бюджеттен берілетін трансферттер есебінен - 240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64166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- 45884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- 18282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- 93728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- 93728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- 18237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- 10708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- 25933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- 16500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- 13255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- 9095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009 "Елді мекендердің санитариясын қамтамасыз ету" - 16000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- 16000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- 1000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- 30916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- 30916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- 13516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- 5950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- 3450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- 5600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- 2150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- 49789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- 49789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- 6000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- 8500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- 97886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- 97886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- 14600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- 9142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- 15472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- 24400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- 14280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- 19992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- 121556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- 121556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- 10614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- 14941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- 84501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- 11000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- 88124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88124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85224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057 "Ауыл-ел бесігі" жобасы шеңберінде ауылдық елді мекендерде әлеуметтік және инженерлік инфрақұрылым бойынша іс-шараларды іске асыру" - 331931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Облыстық бюджеттен берілетін трансферттер есебінен - 331931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- 331931 мың теңге".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протездік-ортопедиялық, сурдотехникалық және тифлотехникалық құралдармен, арнаулы жүрiп-тұру құралдарымен, мiндеттi гигиеналық құралдармен қамтамасыз ету сондай-ақ санаторлық-курорттық емделу,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 сумен жабдықтау және су бұру жүйелерін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Аудандық (облыстық маңызы бар қалалық) деңгейде спорттық ж 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мекемендегі аудандық маңызы бар жолдар мен көшелерді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– Ел бесігі" жобасы аясында ауылдық елді мекендердің әлеуметтік және инженерлік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217/37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2025 - 2027 жылдарға арналған Ақсу қаласының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атқарушы органы резервінің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