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8de8" w14:textId="3088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қаласында оңайлатылған декларациясы негізінде арнайы салық режимі бойынша салықтарды есептеу кезінде 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2025 жылғы 28 қарашадағы № 273/32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қаласында төлем көзінен ұсталатын салықтарды қоспағанда, корпоративтік немесе жеке табыс салығын есептеуді оңайлатылған декларация негізінде арнаулы салық режимін қолдану кезінде салықтық кезеңде салық салу объектісіне мөлшерлеме 4 пайыздан 3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