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b5dd" w14:textId="951b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басшылық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29 мамырдағы № 211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31-бабының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169)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қорғау органдарының басшылық лауазымдарының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29 мамырдағы</w:t>
            </w:r>
            <w:r>
              <w:br/>
            </w:r>
            <w:r>
              <w:rPr>
                <w:rFonts w:ascii="Times New Roman"/>
                <w:b w:val="false"/>
                <w:i w:val="false"/>
                <w:color w:val="000000"/>
                <w:sz w:val="20"/>
              </w:rPr>
              <w:t>№ 211 бұйрығымен бекітілген</w:t>
            </w:r>
          </w:p>
        </w:tc>
      </w:tr>
    </w:tbl>
    <w:bookmarkStart w:name="z13" w:id="7"/>
    <w:p>
      <w:pPr>
        <w:spacing w:after="0"/>
        <w:ind w:left="0"/>
        <w:jc w:val="left"/>
      </w:pPr>
      <w:r>
        <w:rPr>
          <w:rFonts w:ascii="Times New Roman"/>
          <w:b/>
          <w:i w:val="false"/>
          <w:color w:val="000000"/>
        </w:rPr>
        <w:t xml:space="preserve"> Азаматтық қорғау органдарының басшылық лауазымдарының тізбесі</w:t>
      </w:r>
    </w:p>
    <w:bookmarkEnd w:id="7"/>
    <w:bookmarkStart w:name="z14" w:id="8"/>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Министрлік) аппараты мен ведомстволары бойынша:</w:t>
      </w:r>
    </w:p>
    <w:bookmarkEnd w:id="8"/>
    <w:bookmarkStart w:name="z15" w:id="9"/>
    <w:p>
      <w:pPr>
        <w:spacing w:after="0"/>
        <w:ind w:left="0"/>
        <w:jc w:val="both"/>
      </w:pPr>
      <w:r>
        <w:rPr>
          <w:rFonts w:ascii="Times New Roman"/>
          <w:b w:val="false"/>
          <w:i w:val="false"/>
          <w:color w:val="000000"/>
          <w:sz w:val="28"/>
        </w:rPr>
        <w:t>
      1) вице-министр;</w:t>
      </w:r>
    </w:p>
    <w:bookmarkEnd w:id="9"/>
    <w:bookmarkStart w:name="z16" w:id="10"/>
    <w:p>
      <w:pPr>
        <w:spacing w:after="0"/>
        <w:ind w:left="0"/>
        <w:jc w:val="both"/>
      </w:pPr>
      <w:r>
        <w:rPr>
          <w:rFonts w:ascii="Times New Roman"/>
          <w:b w:val="false"/>
          <w:i w:val="false"/>
          <w:color w:val="000000"/>
          <w:sz w:val="28"/>
        </w:rPr>
        <w:t>
      2) аппарат басшысы;</w:t>
      </w:r>
    </w:p>
    <w:bookmarkEnd w:id="10"/>
    <w:bookmarkStart w:name="z17" w:id="11"/>
    <w:p>
      <w:pPr>
        <w:spacing w:after="0"/>
        <w:ind w:left="0"/>
        <w:jc w:val="both"/>
      </w:pPr>
      <w:r>
        <w:rPr>
          <w:rFonts w:ascii="Times New Roman"/>
          <w:b w:val="false"/>
          <w:i w:val="false"/>
          <w:color w:val="000000"/>
          <w:sz w:val="28"/>
        </w:rPr>
        <w:t>
      3) комитет төрағасы және оның орынбасары;</w:t>
      </w:r>
    </w:p>
    <w:bookmarkEnd w:id="11"/>
    <w:bookmarkStart w:name="z18" w:id="12"/>
    <w:p>
      <w:pPr>
        <w:spacing w:after="0"/>
        <w:ind w:left="0"/>
        <w:jc w:val="both"/>
      </w:pPr>
      <w:r>
        <w:rPr>
          <w:rFonts w:ascii="Times New Roman"/>
          <w:b w:val="false"/>
          <w:i w:val="false"/>
          <w:color w:val="000000"/>
          <w:sz w:val="28"/>
        </w:rPr>
        <w:t>
      4) департаменттің (орталықтың) бастығы және оның орынбасары;</w:t>
      </w:r>
    </w:p>
    <w:bookmarkEnd w:id="12"/>
    <w:bookmarkStart w:name="z19" w:id="13"/>
    <w:p>
      <w:pPr>
        <w:spacing w:after="0"/>
        <w:ind w:left="0"/>
        <w:jc w:val="both"/>
      </w:pPr>
      <w:r>
        <w:rPr>
          <w:rFonts w:ascii="Times New Roman"/>
          <w:b w:val="false"/>
          <w:i w:val="false"/>
          <w:color w:val="000000"/>
          <w:sz w:val="28"/>
        </w:rPr>
        <w:t>
      5) Министрдің кеңесшісі;</w:t>
      </w:r>
    </w:p>
    <w:bookmarkEnd w:id="13"/>
    <w:bookmarkStart w:name="z20" w:id="14"/>
    <w:p>
      <w:pPr>
        <w:spacing w:after="0"/>
        <w:ind w:left="0"/>
        <w:jc w:val="both"/>
      </w:pPr>
      <w:r>
        <w:rPr>
          <w:rFonts w:ascii="Times New Roman"/>
          <w:b w:val="false"/>
          <w:i w:val="false"/>
          <w:color w:val="000000"/>
          <w:sz w:val="28"/>
        </w:rPr>
        <w:t>
      6) дербес басқармасының бастығы және оның орынбасары;</w:t>
      </w:r>
    </w:p>
    <w:bookmarkEnd w:id="14"/>
    <w:bookmarkStart w:name="z21" w:id="15"/>
    <w:p>
      <w:pPr>
        <w:spacing w:after="0"/>
        <w:ind w:left="0"/>
        <w:jc w:val="both"/>
      </w:pPr>
      <w:r>
        <w:rPr>
          <w:rFonts w:ascii="Times New Roman"/>
          <w:b w:val="false"/>
          <w:i w:val="false"/>
          <w:color w:val="000000"/>
          <w:sz w:val="28"/>
        </w:rPr>
        <w:t>
      7) дербес бөлімнің бастығы және оның орынбасары;</w:t>
      </w:r>
    </w:p>
    <w:bookmarkEnd w:id="15"/>
    <w:bookmarkStart w:name="z22" w:id="16"/>
    <w:p>
      <w:pPr>
        <w:spacing w:after="0"/>
        <w:ind w:left="0"/>
        <w:jc w:val="both"/>
      </w:pPr>
      <w:r>
        <w:rPr>
          <w:rFonts w:ascii="Times New Roman"/>
          <w:b w:val="false"/>
          <w:i w:val="false"/>
          <w:color w:val="000000"/>
          <w:sz w:val="28"/>
        </w:rPr>
        <w:t>
      8) комитет басқармасының бастығы және оның орынбасары;</w:t>
      </w:r>
    </w:p>
    <w:bookmarkEnd w:id="16"/>
    <w:bookmarkStart w:name="z23" w:id="17"/>
    <w:p>
      <w:pPr>
        <w:spacing w:after="0"/>
        <w:ind w:left="0"/>
        <w:jc w:val="both"/>
      </w:pPr>
      <w:r>
        <w:rPr>
          <w:rFonts w:ascii="Times New Roman"/>
          <w:b w:val="false"/>
          <w:i w:val="false"/>
          <w:color w:val="000000"/>
          <w:sz w:val="28"/>
        </w:rPr>
        <w:t>
      9) орталықтың кезекші бөлімнің бастығы және оның орынбасары.</w:t>
      </w:r>
    </w:p>
    <w:bookmarkEnd w:id="17"/>
    <w:bookmarkStart w:name="z24" w:id="18"/>
    <w:p>
      <w:pPr>
        <w:spacing w:after="0"/>
        <w:ind w:left="0"/>
        <w:jc w:val="both"/>
      </w:pPr>
      <w:r>
        <w:rPr>
          <w:rFonts w:ascii="Times New Roman"/>
          <w:b w:val="false"/>
          <w:i w:val="false"/>
          <w:color w:val="000000"/>
          <w:sz w:val="28"/>
        </w:rPr>
        <w:t>
      2. Министрліктің қарамағындағы аумақтық органдар бойынша:</w:t>
      </w:r>
    </w:p>
    <w:bookmarkEnd w:id="18"/>
    <w:bookmarkStart w:name="z25" w:id="19"/>
    <w:p>
      <w:pPr>
        <w:spacing w:after="0"/>
        <w:ind w:left="0"/>
        <w:jc w:val="both"/>
      </w:pPr>
      <w:r>
        <w:rPr>
          <w:rFonts w:ascii="Times New Roman"/>
          <w:b w:val="false"/>
          <w:i w:val="false"/>
          <w:color w:val="000000"/>
          <w:sz w:val="28"/>
        </w:rPr>
        <w:t>
      1) Министрліктің облыстардағы, республикалық маңызы бар қалалардағы және астанадағы департаменттің (бұдан әрі - ТЖД) бастығы, оның бірінші орынбасары және орынбасары;</w:t>
      </w:r>
    </w:p>
    <w:bookmarkEnd w:id="19"/>
    <w:bookmarkStart w:name="z26" w:id="20"/>
    <w:p>
      <w:pPr>
        <w:spacing w:after="0"/>
        <w:ind w:left="0"/>
        <w:jc w:val="both"/>
      </w:pPr>
      <w:r>
        <w:rPr>
          <w:rFonts w:ascii="Times New Roman"/>
          <w:b w:val="false"/>
          <w:i w:val="false"/>
          <w:color w:val="000000"/>
          <w:sz w:val="28"/>
        </w:rPr>
        <w:t>
      2) ТЖД төтенше жағдайлар басқармасының (бөлімінің) бастығы және оның орынбасары;</w:t>
      </w:r>
    </w:p>
    <w:bookmarkEnd w:id="20"/>
    <w:bookmarkStart w:name="z27" w:id="21"/>
    <w:p>
      <w:pPr>
        <w:spacing w:after="0"/>
        <w:ind w:left="0"/>
        <w:jc w:val="both"/>
      </w:pPr>
      <w:r>
        <w:rPr>
          <w:rFonts w:ascii="Times New Roman"/>
          <w:b w:val="false"/>
          <w:i w:val="false"/>
          <w:color w:val="000000"/>
          <w:sz w:val="28"/>
        </w:rPr>
        <w:t>
      3) ТЖД басқармасының, орталығының бастығы және оның орынбасары;</w:t>
      </w:r>
    </w:p>
    <w:bookmarkEnd w:id="21"/>
    <w:bookmarkStart w:name="z28" w:id="22"/>
    <w:p>
      <w:pPr>
        <w:spacing w:after="0"/>
        <w:ind w:left="0"/>
        <w:jc w:val="both"/>
      </w:pPr>
      <w:r>
        <w:rPr>
          <w:rFonts w:ascii="Times New Roman"/>
          <w:b w:val="false"/>
          <w:i w:val="false"/>
          <w:color w:val="000000"/>
          <w:sz w:val="28"/>
        </w:rPr>
        <w:t>
      4) ТЖД дербес бөлімінің бастығы және оның орынбасары;</w:t>
      </w:r>
    </w:p>
    <w:bookmarkEnd w:id="22"/>
    <w:bookmarkStart w:name="z29" w:id="23"/>
    <w:p>
      <w:pPr>
        <w:spacing w:after="0"/>
        <w:ind w:left="0"/>
        <w:jc w:val="both"/>
      </w:pPr>
      <w:r>
        <w:rPr>
          <w:rFonts w:ascii="Times New Roman"/>
          <w:b w:val="false"/>
          <w:i w:val="false"/>
          <w:color w:val="000000"/>
          <w:sz w:val="28"/>
        </w:rPr>
        <w:t>
      5) ТЖД басқарма бөлімінің бастығы және оның орынбасары;</w:t>
      </w:r>
    </w:p>
    <w:bookmarkEnd w:id="23"/>
    <w:bookmarkStart w:name="z30" w:id="24"/>
    <w:p>
      <w:pPr>
        <w:spacing w:after="0"/>
        <w:ind w:left="0"/>
        <w:jc w:val="both"/>
      </w:pPr>
      <w:r>
        <w:rPr>
          <w:rFonts w:ascii="Times New Roman"/>
          <w:b w:val="false"/>
          <w:i w:val="false"/>
          <w:color w:val="000000"/>
          <w:sz w:val="28"/>
        </w:rPr>
        <w:t>
      6) ТЖД бөлімшесінің бастығы;</w:t>
      </w:r>
    </w:p>
    <w:bookmarkEnd w:id="24"/>
    <w:bookmarkStart w:name="z31" w:id="25"/>
    <w:p>
      <w:pPr>
        <w:spacing w:after="0"/>
        <w:ind w:left="0"/>
        <w:jc w:val="both"/>
      </w:pPr>
      <w:r>
        <w:rPr>
          <w:rFonts w:ascii="Times New Roman"/>
          <w:b w:val="false"/>
          <w:i w:val="false"/>
          <w:color w:val="000000"/>
          <w:sz w:val="28"/>
        </w:rPr>
        <w:t>
      7) ТЖД төтенше жағдайлар басқармасы бөлімінің бастығы;</w:t>
      </w:r>
    </w:p>
    <w:bookmarkEnd w:id="25"/>
    <w:bookmarkStart w:name="z32" w:id="26"/>
    <w:p>
      <w:pPr>
        <w:spacing w:after="0"/>
        <w:ind w:left="0"/>
        <w:jc w:val="both"/>
      </w:pPr>
      <w:r>
        <w:rPr>
          <w:rFonts w:ascii="Times New Roman"/>
          <w:b w:val="false"/>
          <w:i w:val="false"/>
          <w:color w:val="000000"/>
          <w:sz w:val="28"/>
        </w:rPr>
        <w:t>
      8) ТЖД төтенше жағдайлар басқармасы (бөлім) бөлімшесінің бастығы;</w:t>
      </w:r>
    </w:p>
    <w:bookmarkEnd w:id="26"/>
    <w:bookmarkStart w:name="z33" w:id="27"/>
    <w:p>
      <w:pPr>
        <w:spacing w:after="0"/>
        <w:ind w:left="0"/>
        <w:jc w:val="both"/>
      </w:pPr>
      <w:r>
        <w:rPr>
          <w:rFonts w:ascii="Times New Roman"/>
          <w:b w:val="false"/>
          <w:i w:val="false"/>
          <w:color w:val="000000"/>
          <w:sz w:val="28"/>
        </w:rPr>
        <w:t>
      9) ТЖД кезекші бөлімінің бастығы;</w:t>
      </w:r>
    </w:p>
    <w:bookmarkEnd w:id="27"/>
    <w:bookmarkStart w:name="z34" w:id="28"/>
    <w:p>
      <w:pPr>
        <w:spacing w:after="0"/>
        <w:ind w:left="0"/>
        <w:jc w:val="both"/>
      </w:pPr>
      <w:r>
        <w:rPr>
          <w:rFonts w:ascii="Times New Roman"/>
          <w:b w:val="false"/>
          <w:i w:val="false"/>
          <w:color w:val="000000"/>
          <w:sz w:val="28"/>
        </w:rPr>
        <w:t>
      10) ТЖД орталық өрт байланысы пунктінің бастығы;</w:t>
      </w:r>
    </w:p>
    <w:bookmarkEnd w:id="28"/>
    <w:bookmarkStart w:name="z35" w:id="29"/>
    <w:p>
      <w:pPr>
        <w:spacing w:after="0"/>
        <w:ind w:left="0"/>
        <w:jc w:val="both"/>
      </w:pPr>
      <w:r>
        <w:rPr>
          <w:rFonts w:ascii="Times New Roman"/>
          <w:b w:val="false"/>
          <w:i w:val="false"/>
          <w:color w:val="000000"/>
          <w:sz w:val="28"/>
        </w:rPr>
        <w:t>
      11) мамандандырылған өрт сөндіру бөлімінің бастығы және оның орынбасары;</w:t>
      </w:r>
    </w:p>
    <w:bookmarkEnd w:id="29"/>
    <w:bookmarkStart w:name="z36" w:id="30"/>
    <w:p>
      <w:pPr>
        <w:spacing w:after="0"/>
        <w:ind w:left="0"/>
        <w:jc w:val="both"/>
      </w:pPr>
      <w:r>
        <w:rPr>
          <w:rFonts w:ascii="Times New Roman"/>
          <w:b w:val="false"/>
          <w:i w:val="false"/>
          <w:color w:val="000000"/>
          <w:sz w:val="28"/>
        </w:rPr>
        <w:t>
      12) өрт сөндіру бөлімінің бастығы және оның орынбасары;</w:t>
      </w:r>
    </w:p>
    <w:bookmarkEnd w:id="30"/>
    <w:bookmarkStart w:name="z37" w:id="31"/>
    <w:p>
      <w:pPr>
        <w:spacing w:after="0"/>
        <w:ind w:left="0"/>
        <w:jc w:val="both"/>
      </w:pPr>
      <w:r>
        <w:rPr>
          <w:rFonts w:ascii="Times New Roman"/>
          <w:b w:val="false"/>
          <w:i w:val="false"/>
          <w:color w:val="000000"/>
          <w:sz w:val="28"/>
        </w:rPr>
        <w:t>
      13) өрт сөндіру бекетінің бастығы;</w:t>
      </w:r>
    </w:p>
    <w:bookmarkEnd w:id="31"/>
    <w:bookmarkStart w:name="z38" w:id="32"/>
    <w:p>
      <w:pPr>
        <w:spacing w:after="0"/>
        <w:ind w:left="0"/>
        <w:jc w:val="both"/>
      </w:pPr>
      <w:r>
        <w:rPr>
          <w:rFonts w:ascii="Times New Roman"/>
          <w:b w:val="false"/>
          <w:i w:val="false"/>
          <w:color w:val="000000"/>
          <w:sz w:val="28"/>
        </w:rPr>
        <w:t>
      14) мамандандырылған жасағының бастығы және оның орынбасары;</w:t>
      </w:r>
    </w:p>
    <w:bookmarkEnd w:id="32"/>
    <w:bookmarkStart w:name="z39" w:id="33"/>
    <w:p>
      <w:pPr>
        <w:spacing w:after="0"/>
        <w:ind w:left="0"/>
        <w:jc w:val="both"/>
      </w:pPr>
      <w:r>
        <w:rPr>
          <w:rFonts w:ascii="Times New Roman"/>
          <w:b w:val="false"/>
          <w:i w:val="false"/>
          <w:color w:val="000000"/>
          <w:sz w:val="28"/>
        </w:rPr>
        <w:t>
      15) жасағының бастығы және оның орынбасары.</w:t>
      </w:r>
    </w:p>
    <w:bookmarkEnd w:id="33"/>
    <w:bookmarkStart w:name="z40" w:id="34"/>
    <w:p>
      <w:pPr>
        <w:spacing w:after="0"/>
        <w:ind w:left="0"/>
        <w:jc w:val="both"/>
      </w:pPr>
      <w:r>
        <w:rPr>
          <w:rFonts w:ascii="Times New Roman"/>
          <w:b w:val="false"/>
          <w:i w:val="false"/>
          <w:color w:val="000000"/>
          <w:sz w:val="28"/>
        </w:rPr>
        <w:t>
      3. "Министрліктің Мәлік Ғабдуллин атындағы Азаматтық қорғау академиясы" мемлекеттік мекемесі (бұдан әрі - Академия) бойынша:</w:t>
      </w:r>
    </w:p>
    <w:bookmarkEnd w:id="34"/>
    <w:bookmarkStart w:name="z41" w:id="35"/>
    <w:p>
      <w:pPr>
        <w:spacing w:after="0"/>
        <w:ind w:left="0"/>
        <w:jc w:val="both"/>
      </w:pPr>
      <w:r>
        <w:rPr>
          <w:rFonts w:ascii="Times New Roman"/>
          <w:b w:val="false"/>
          <w:i w:val="false"/>
          <w:color w:val="000000"/>
          <w:sz w:val="28"/>
        </w:rPr>
        <w:t>
      1) Академияның бастығы және оның орынбасары;</w:t>
      </w:r>
    </w:p>
    <w:bookmarkEnd w:id="35"/>
    <w:bookmarkStart w:name="z42" w:id="36"/>
    <w:p>
      <w:pPr>
        <w:spacing w:after="0"/>
        <w:ind w:left="0"/>
        <w:jc w:val="both"/>
      </w:pPr>
      <w:r>
        <w:rPr>
          <w:rFonts w:ascii="Times New Roman"/>
          <w:b w:val="false"/>
          <w:i w:val="false"/>
          <w:color w:val="000000"/>
          <w:sz w:val="28"/>
        </w:rPr>
        <w:t>
      2) факультеттің бастығы және оның орынбасары;</w:t>
      </w:r>
    </w:p>
    <w:bookmarkEnd w:id="36"/>
    <w:bookmarkStart w:name="z43" w:id="37"/>
    <w:p>
      <w:pPr>
        <w:spacing w:after="0"/>
        <w:ind w:left="0"/>
        <w:jc w:val="both"/>
      </w:pPr>
      <w:r>
        <w:rPr>
          <w:rFonts w:ascii="Times New Roman"/>
          <w:b w:val="false"/>
          <w:i w:val="false"/>
          <w:color w:val="000000"/>
          <w:sz w:val="28"/>
        </w:rPr>
        <w:t>
      3) оқу орталығының бастығы және оның орынбасары;</w:t>
      </w:r>
    </w:p>
    <w:bookmarkEnd w:id="37"/>
    <w:bookmarkStart w:name="z44" w:id="38"/>
    <w:p>
      <w:pPr>
        <w:spacing w:after="0"/>
        <w:ind w:left="0"/>
        <w:jc w:val="both"/>
      </w:pPr>
      <w:r>
        <w:rPr>
          <w:rFonts w:ascii="Times New Roman"/>
          <w:b w:val="false"/>
          <w:i w:val="false"/>
          <w:color w:val="000000"/>
          <w:sz w:val="28"/>
        </w:rPr>
        <w:t>
      4) кафедраның бастығы және оның орынбасары;</w:t>
      </w:r>
    </w:p>
    <w:bookmarkEnd w:id="38"/>
    <w:bookmarkStart w:name="z45" w:id="39"/>
    <w:p>
      <w:pPr>
        <w:spacing w:after="0"/>
        <w:ind w:left="0"/>
        <w:jc w:val="both"/>
      </w:pPr>
      <w:r>
        <w:rPr>
          <w:rFonts w:ascii="Times New Roman"/>
          <w:b w:val="false"/>
          <w:i w:val="false"/>
          <w:color w:val="000000"/>
          <w:sz w:val="28"/>
        </w:rPr>
        <w:t>
      5) бөлімнің бастығы және оның орынбасары;</w:t>
      </w:r>
    </w:p>
    <w:bookmarkEnd w:id="39"/>
    <w:bookmarkStart w:name="z46" w:id="40"/>
    <w:p>
      <w:pPr>
        <w:spacing w:after="0"/>
        <w:ind w:left="0"/>
        <w:jc w:val="both"/>
      </w:pPr>
      <w:r>
        <w:rPr>
          <w:rFonts w:ascii="Times New Roman"/>
          <w:b w:val="false"/>
          <w:i w:val="false"/>
          <w:color w:val="000000"/>
          <w:sz w:val="28"/>
        </w:rPr>
        <w:t>
      6) курстың бастығы және оның орынбасары;</w:t>
      </w:r>
    </w:p>
    <w:bookmarkEnd w:id="40"/>
    <w:bookmarkStart w:name="z47" w:id="41"/>
    <w:p>
      <w:pPr>
        <w:spacing w:after="0"/>
        <w:ind w:left="0"/>
        <w:jc w:val="both"/>
      </w:pPr>
      <w:r>
        <w:rPr>
          <w:rFonts w:ascii="Times New Roman"/>
          <w:b w:val="false"/>
          <w:i w:val="false"/>
          <w:color w:val="000000"/>
          <w:sz w:val="28"/>
        </w:rPr>
        <w:t>
      7) ғылыми-зерттеу орталығының бастығы және оның орынбасары;</w:t>
      </w:r>
    </w:p>
    <w:bookmarkEnd w:id="41"/>
    <w:bookmarkStart w:name="z48" w:id="42"/>
    <w:p>
      <w:pPr>
        <w:spacing w:after="0"/>
        <w:ind w:left="0"/>
        <w:jc w:val="both"/>
      </w:pPr>
      <w:r>
        <w:rPr>
          <w:rFonts w:ascii="Times New Roman"/>
          <w:b w:val="false"/>
          <w:i w:val="false"/>
          <w:color w:val="000000"/>
          <w:sz w:val="28"/>
        </w:rPr>
        <w:t>
      8) кезекші бөлімнің бастығы;</w:t>
      </w:r>
    </w:p>
    <w:bookmarkEnd w:id="42"/>
    <w:bookmarkStart w:name="z49" w:id="43"/>
    <w:p>
      <w:pPr>
        <w:spacing w:after="0"/>
        <w:ind w:left="0"/>
        <w:jc w:val="both"/>
      </w:pPr>
      <w:r>
        <w:rPr>
          <w:rFonts w:ascii="Times New Roman"/>
          <w:b w:val="false"/>
          <w:i w:val="false"/>
          <w:color w:val="000000"/>
          <w:sz w:val="28"/>
        </w:rPr>
        <w:t>
      9) оқу өрт сөндіру бөлімінің бастығы.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