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9e755" w14:textId="d29e7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Төтенше жағдайлар министрлігі азаматтық қорғаныс әскери бөлімдерін техникалық тәрбиелеу құралдарымен және басқа да мәдени-ағарту мүліктерімен жабдықтау заттай нормаларын бекіту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2025 жылғы 23 сәуірдегі № 155 бұйрығы</w:t>
      </w:r>
    </w:p>
    <w:p>
      <w:pPr>
        <w:spacing w:after="0"/>
        <w:ind w:left="0"/>
        <w:jc w:val="both"/>
      </w:pPr>
      <w:bookmarkStart w:name="z1" w:id="0"/>
      <w:r>
        <w:rPr>
          <w:rFonts w:ascii="Times New Roman"/>
          <w:b w:val="false"/>
          <w:i w:val="false"/>
          <w:color w:val="000000"/>
          <w:sz w:val="28"/>
        </w:rPr>
        <w:t xml:space="preserve">
      Қазақстан Республикасы Бюджет кодексінің 70-бабының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Төтенше жағдайлар министрлігі азаматтық қорғаныс әскери бөлімдерін техникалық тәрбиелеу құралдарымен және басқа да мәдени-ағарту мүліктерімен жабдықтау </w:t>
      </w:r>
      <w:r>
        <w:rPr>
          <w:rFonts w:ascii="Times New Roman"/>
          <w:b w:val="false"/>
          <w:i w:val="false"/>
          <w:color w:val="000000"/>
          <w:sz w:val="28"/>
        </w:rPr>
        <w:t>заттай нормалары</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xml:space="preserve">
      2. Қазақстан Республикасы Төтенше жағдайлар министрінің 2022 жылғы 29 маусымдағы № 243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 Төтенше жағдайлар министрлігі азаматтық қорғаныс әскери бөлімдерін техникалық тәрбиелеу құралдарымен және басқа да мәдени-ағарту мүліктерімен жабдықтау заттай нормаларын бекіту туралы" бұйрығының күші жойылсын.</w:t>
      </w:r>
    </w:p>
    <w:bookmarkEnd w:id="2"/>
    <w:bookmarkStart w:name="z4" w:id="3"/>
    <w:p>
      <w:pPr>
        <w:spacing w:after="0"/>
        <w:ind w:left="0"/>
        <w:jc w:val="both"/>
      </w:pPr>
      <w:r>
        <w:rPr>
          <w:rFonts w:ascii="Times New Roman"/>
          <w:b w:val="false"/>
          <w:i w:val="false"/>
          <w:color w:val="000000"/>
          <w:sz w:val="28"/>
        </w:rPr>
        <w:t>
      3. Қазақстан Республикасының заңнамасында белгіленген тәртіппен Қазақстан Республикасы Төтенше жағдайлар министрлігі Азаматтық қорғаныс және әскери бөлімдер комитеті:</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Төтенше жағдайлар министрлігінің интернет-ресурсына орналастыруды;</w:t>
      </w:r>
    </w:p>
    <w:bookmarkEnd w:id="4"/>
    <w:bookmarkStart w:name="z6" w:id="5"/>
    <w:p>
      <w:pPr>
        <w:spacing w:after="0"/>
        <w:ind w:left="0"/>
        <w:jc w:val="both"/>
      </w:pPr>
      <w:r>
        <w:rPr>
          <w:rFonts w:ascii="Times New Roman"/>
          <w:b w:val="false"/>
          <w:i w:val="false"/>
          <w:color w:val="000000"/>
          <w:sz w:val="28"/>
        </w:rPr>
        <w:t>
      2) осы бұйрықты қазақ және орыс тілдерінде "Қазақстан Республикасының Заңнама және құқықтық ақпарат институты" шаруашылық жүргізу құқығындағы республикалық мемлекекеттік кәсіпорнында ресми жариялау және Қазақстан Республикасы эталондық бақылау нормативтік-құқықтық актілер банкіне енгізу үшін жолдауды қамтамасыз етсін.</w:t>
      </w:r>
    </w:p>
    <w:bookmarkEnd w:id="5"/>
    <w:bookmarkStart w:name="z7" w:id="6"/>
    <w:p>
      <w:pPr>
        <w:spacing w:after="0"/>
        <w:ind w:left="0"/>
        <w:jc w:val="both"/>
      </w:pPr>
      <w:r>
        <w:rPr>
          <w:rFonts w:ascii="Times New Roman"/>
          <w:b w:val="false"/>
          <w:i w:val="false"/>
          <w:color w:val="000000"/>
          <w:sz w:val="28"/>
        </w:rPr>
        <w:t>
      5. Осы бұйрықтың орындалуын бақылау жетекшілік ететін Қазақстан Республикасы Төтенше жағдайлар вице-министріне жүктелсін.</w:t>
      </w:r>
    </w:p>
    <w:bookmarkEnd w:id="6"/>
    <w:bookmarkStart w:name="z8" w:id="7"/>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Әрінов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2025 жылғы 23 сәуірдегі</w:t>
            </w:r>
            <w:r>
              <w:br/>
            </w:r>
            <w:r>
              <w:rPr>
                <w:rFonts w:ascii="Times New Roman"/>
                <w:b w:val="false"/>
                <w:i w:val="false"/>
                <w:color w:val="000000"/>
                <w:sz w:val="20"/>
              </w:rPr>
              <w:t>№ 155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Қазақстан Республикасы Төтенше жағдайлар министрлігі азаматтық қорғаныс әскери бөлімдерін техникалық тәрбиелеу құралдарымен және басқа да мәдени-ағарту мүліктерімен жабдықтау заттай нормалары</w:t>
      </w:r>
    </w:p>
    <w:bookmarkEnd w:id="8"/>
    <w:bookmarkStart w:name="z11" w:id="9"/>
    <w:p>
      <w:pPr>
        <w:spacing w:after="0"/>
        <w:ind w:left="0"/>
        <w:jc w:val="left"/>
      </w:pPr>
      <w:r>
        <w:rPr>
          <w:rFonts w:ascii="Times New Roman"/>
          <w:b/>
          <w:i w:val="false"/>
          <w:color w:val="000000"/>
        </w:rPr>
        <w:t xml:space="preserve"> 1-тарау. Техникалық тәрбиелеу құралдарымен және басқа да мәдени-ағарту мүліктерімен жабдықтау</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бойынша тиісті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нормаларды қолдану саласы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нормаларды анықтауды және қолдануды нақтылайтын сипаттамалар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Теледидар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әскери бөлімдері қолбасшылықтарының кабинеттері, рота, клуб, ішкі қарауыл, жиынтық механикаландырылған жасағы (бұдан әрі – ЖМЖ), кезекші бөлімше (бұдан әрі -КБ), оқу орталықтары (бұдан әрі - ОО), психологиялық жеңілдеу бөлмелері, кітапхана, лазарет, бөлімнің медициналық пункті, БӨП келушілер бөлмесі, асхана.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Теледидар (теледидар қабылдағыш) – сымсыз арналар немесе арна бойынша берілетін суреттер мен дыбыстарды (оның ішінде бейнесигналды енгізу қондырғысынан келетін теледидар бағдарламалары немесе сигналдарды, мысалы бейне магнитофондардан немесе DVD-ойнатқыштан) қабылдауға арналған құрылғы.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DVD ойнатқыш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әскери бөлімдері қолбасшылықтарының кабинеттері, рота, клуб, ішкі қарауыл, ЖМЖ, КБ, ОО, психологиялық жеңілдеу бөлмелері, кітапхана, лазарет, бөлімнің медициналық пункті, БӨП келушілер бөлмесі, асхана.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DVD-ойнатқыш оптикалық дискіден ақпараттарды есептеу үшін оптикалық жетектері бар автономдық құрылғы.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орталық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орталық - бірыңғай құрылғы түрінде орындалған, әртүрлі тасушылармен жұмыс істеуге мүмкіндік беретін, жоғары сапалы дыбыс жаңғырықты аппаратураның тұрмыстық кешені.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Спутниктік телеантенна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 ішкі қарауыл, ЖМЖ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Спутниктік антенна - сигнал қабылдау (немесе беру) үшін.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Бейнекамера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ТЖМ шеңберінде өткізілетін деректі-оқу фильмдерінің бейне түсірілімдерін, бейнероликтерді, жаттығуларды және іс-шараларды өткізу үшін.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күшейткіш аппаратура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Дыбысты күшейтуге арналған техникалық құрал.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Фотоаппарат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 рота, ОО, ЖМЖ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фотоаппарат – оптикалық суреттерді жазу үшін жарық сезгіш материалдың орнына жартылай өткізгішті фотоматрица мен цифрлық есте сақтайтын құрылғы, пайдаланылатын фотоаппарат. АЦТ көмегімен матрицадан шығатын теңдес сигнал цифрлық файлдарға айналады және фотоаппараттың немесе басқа сыртқы құрылғының жинағышында жазылады.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 оркестр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 - бастармен және дайын (аккордтық) немесе дайын-таңдап алынған музыкаға ілесетін, оң клавиатурадағы толық хроматикалық дыбыс үйлесім қатарындағы түймелі-пневматикалық музыкалық аспап.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Пианино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 оркестр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Пианино - ішекті-клавишалық музыкалық аспап, фортепианоның бір түрі, оның ішектері, декасы және механикалық бөлігі көлденең емес, тігінен орналасқан, осының салдарынан пианино рояльға қарағанда аз орын алады.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Клубтық бильярд (үлкен)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Клубтық бильярд – ерекше ережелер бойынша арнайы үстелде шаралармен ойнау ойыны. Әскери бөлімдердің клубтарында орнатылады.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ойындары (дойбы, шахмат, домино)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 жүйелес батальондар, рота, ішкі қарауыл, КБ, ОО, ЖМЖ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ойындары - шағын заттар жиынтығына қатысты айла-шарғы жасауға негізделген ойын, ол толығымен үстелде немесе ойыншының қолында жайғаса алуы мүмкін. Үстел ойындарының құрамына арнайы алаң ойындары, карточкалық ойындар, сүйек және басқа ойындар кіреді.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Гитара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 жүйелес батальондар, рота, ішкі қарауыл, КБ, ОО, ЖМЖ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Танымал шертпелі ішекті музыкалық аспап (көбіне әр түрлі 6 ішекті болып келеді), дыбысталуы іші қуыс корпустың есебінен күшеюінен ішектер тербелісінің арқасында жүзеге асырылады. Қазіргі заманғы акустикалық гитаралардың жан-жақты дыбыс түсіргіші болуы мүмкін.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Домбыра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 жүйелес батальондар, рота, ішкі қарауыл, КБ, ОО, ЖМЖ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Домбыра – бұл шертпелі музыкалық аспап, ол түрік халықтарының мәдениетінде кездеседі. Груша тәрізді және өте ұзын грифпен қазақ халқының екі ішекті шертпелі музыкалық аспабы.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барабан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Дыбыстаудың белгісіз жоғарғы мембранофонына жататын ұрмалы музыкалық аспап. Барабанмен жеке құрамның жылжуы үшін.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тақырыптағы фильмдер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 жүйелес батальондар, рота, ішкі қарауыл, КБ, ОО, ЖМЖ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түлі тасымалдағыштағы фильмдер жиынтығы.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техникасы бар концерттік сахналық аппаратура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техникасы (түрлі-түсті музыкасы) бар концерттік сахналық аппаратура - бұл концерттер мен арнайы қойылымдарды қамтамасыз етуге арналған динамикалық түрлі-түсті музыкалық (жарық музыкалық) құрылғы.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дискілер ойнатқышы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 әскери оркестр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дискілер ойнатқышы - бұл ерекше құрал-жабдық. Әртістердің, көркем өнерпаздардың (өлең) орындауларын ұйымдастыру үрдісінде кіші дискілерді, лазерлік CD - дискілерді ойнату және жазу үшін қажет.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Компьютермен және экранмен бірге мультимедиялық проектор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 МҚО, жүйелес батальондар, ОО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Мультимедиялық проектор - автономдық оптикалық құрал, ол проекторға келіп түсетін ақпараттарды экранда үлкейтіп көрсету көмегімен үлкен экранда тайпақ тегіс кескінін құрады.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Софиттер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Софит - электркөтермесінің көмегімен сахнады көтеретін және түсіретін жарық құралдарын ілуге арналған металл арматура.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Радиомикрофондар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 әскери оркестр, МҚО, жүйелес батальондар, ОО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Микрофон – арақашықтықта дыбыстарды сымсыз жеткізу үшін дыбыс тербелісі электрлікке қайта өзгеруі.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Мерзімдік басылым*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Полктер қолбасшылығы, ОО, роталар, клуб, ішкі қарауыл, КБ, БӨП келушілер бөлмесі, медициналық пункт (лазарет)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Мерзімдік басылым – бұл газеттер мен журналдар, олар:</w:t>
            </w:r>
          </w:p>
          <w:p>
            <w:pPr>
              <w:spacing w:after="20"/>
              <w:ind w:left="20"/>
              <w:jc w:val="both"/>
            </w:pPr>
            <w:r>
              <w:rPr>
                <w:rFonts w:ascii="Times New Roman"/>
                <w:b w:val="false"/>
                <w:i w:val="false"/>
                <w:color w:val="000000"/>
                <w:sz w:val="20"/>
              </w:rPr>
              <w:t>
- әскери қызметшілердің ой-өрісін кеңейту;</w:t>
            </w:r>
          </w:p>
          <w:p>
            <w:pPr>
              <w:spacing w:after="20"/>
              <w:ind w:left="20"/>
              <w:jc w:val="both"/>
            </w:pPr>
            <w:r>
              <w:rPr>
                <w:rFonts w:ascii="Times New Roman"/>
                <w:b w:val="false"/>
                <w:i w:val="false"/>
                <w:color w:val="000000"/>
                <w:sz w:val="20"/>
              </w:rPr>
              <w:t>
- қабылданған заңнамаларды ресми түрде жарияланғандығымен танысу;</w:t>
            </w:r>
          </w:p>
          <w:p>
            <w:pPr>
              <w:spacing w:after="20"/>
              <w:ind w:left="20"/>
              <w:jc w:val="both"/>
            </w:pPr>
            <w:r>
              <w:rPr>
                <w:rFonts w:ascii="Times New Roman"/>
                <w:b w:val="false"/>
                <w:i w:val="false"/>
                <w:color w:val="000000"/>
                <w:sz w:val="20"/>
              </w:rPr>
              <w:t>
- әскерлердің жеке құрамын пункттің тұрақты орналасқан жеріндегідей, сондай-ақ далалық жағдайларда да ақпараттандыруды жүргізу үшін қажет.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жиһаз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жеңілдеу бөлмелері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Ыңғайлы демалуға және психологиялық түсіру бөлмесін ұйымдастыруға арналған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үстелі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жеңілдеу бөлмелері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үстелі демалыс аймағында ұсақ заттарды, сусындарды, кітаптарды және әшекейлерді орналастыруға арналған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орындық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жеңілдеу бөлмелері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Арқаны қолдайтын ыңғайлы отыруға арналған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"Мультипсихометр" психодиагностикалық кешенді бағдарлама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жеңілдеу бөлмелері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маңызды қасиеттерді, психофизиологиялық және психологиялық қасиеттерді кешенді бағалауға арналған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Релаксациялық дыбысбейнеконтенті бар шағын бейне көзілдірік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жеңілдеу бөлмелері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Визуалды-дыбыстық терапия арқылы стресс деңгейін төмендетуге, релаксацияға және психоэмоционалды жағдайды қалпына келтіруге арналған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Релаксация креслосы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жеңілдеу бөлмелері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Ыңғайлы демалуды қамтамасыз етуге, шиеленісті жеңілдетуге және физикалық және эмоционалдық жағдайды қалпына келтіруге арналған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Аудиовизуалды стимулятор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жеңілдеу бөлмелері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релаксациясына, шоғырлануына немесе белсендірілуіне ықпал ететін жарық пен дыбыс импульстары арқылы адамның психоэмоционалды жағдайына әсер етуге арналған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Сенсорлы жабдық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жеңілдеу бөлмелері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Сенсорлық қабылдауды дамыту, релаксация және психоэмоционалды жағдайды түзету мақсатында сезім мүшелерін ынталандыруға арналған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Терезені қараңғылауға арналған перде (ролл-штор)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жеңілдеу бөлмелері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Жайлылық пен құпиялылықты қамтамасыз ете отырып, бөлменің жарық деңгейін реттеуге және күн сәулесінен қорғауға арналған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күйзелісті басуға арналған су мен ауа бейнеленген релаксациялық ландшафт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жеңілдеу бөлмелері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шиеленісті азайтуға және эмоционалды тепе-теңдікті қалпына келтіруге ықпал ететін тыныштандыратын орта құруға арналған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Жаттығуға арналған кілемше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жеңілдеу бөлмелері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және релаксация жаттығуларын орындау кезінде ыңғайлы және қауіпсіз бетті қамтамасыз етуге арналған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жеңілдеу бөлмелері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Бөлмеде жайлылық, жылу және шу оқшаулауын жасауға арналған, сонымен қатар декор элементі ретінде қызмет етеді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жеңілдеу бөлмелері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Кескінді көрсетуге арналған, жеке гигиена, сыртқы келбетке күтім жасау мақсатында қолданылады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Аутотренингке арналған аудиобағдарлама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жеңілдеу бөлмелері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әзірленген дыбыстық материалдарды тыңдау арқылы психологиялық түзету, релаксация, мотивацияны арттыру және концентрацияны жақсартуға арналған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Проектор және проекциялық экран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жеңілдеу бөлмелері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Кескінді немесе бейнені үлкен бетке шығаруға арналған, ақпараттың сапалы көрсетілуін, презентацияларда, тренингтерде және ойын-сауықта пайдалануды қамтамасыз етеді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ылғалдағыш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жеңілдеу бөлмелері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Бөлмедегі ылғалдылықтың оңтайлы деңгейін ұстап тұруға, ауа сапасын жақсартуға және тыныс алуға ыңғайлы жағдай жасауға арналған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баптағыш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жеңілдеу бөлмелері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ауа-райында салқындатуды және суық мезгілде жылытуды қамтамасыз ете отырып, бөлмедегі қолайлы температура мен ылғалдылық деңгейін сақтауға арналған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Релаксация және ынталандыру аппараттарының жиынтығы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жеңілдеу бөлмелері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әл-ауқат пен энергияны қалпына келтіру үшін релаксация мен ынталандыру әдістерін біріктіре отырып, адамның психоэмоционалды жағдайына әсер етуге арналған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Психологқа арналған жилет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жеңілдеу бөлмелері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кезінде ыңғайлылық пен жайлылықты қамтамасыз етуге арналған</w:t>
            </w:r>
          </w:p>
        </w:tc>
      </w:tr>
    </w:tbl>
    <w:bookmarkStart w:name="z12" w:id="10"/>
    <w:p>
      <w:pPr>
        <w:spacing w:after="0"/>
        <w:ind w:left="0"/>
        <w:jc w:val="both"/>
      </w:pPr>
      <w:r>
        <w:rPr>
          <w:rFonts w:ascii="Times New Roman"/>
          <w:b w:val="false"/>
          <w:i w:val="false"/>
          <w:color w:val="000000"/>
          <w:sz w:val="28"/>
        </w:rPr>
        <w:t>
      Ескертпе:</w:t>
      </w:r>
    </w:p>
    <w:bookmarkEnd w:id="10"/>
    <w:p>
      <w:pPr>
        <w:spacing w:after="0"/>
        <w:ind w:left="0"/>
        <w:jc w:val="both"/>
      </w:pPr>
      <w:r>
        <w:rPr>
          <w:rFonts w:ascii="Times New Roman"/>
          <w:b w:val="false"/>
          <w:i w:val="false"/>
          <w:color w:val="000000"/>
          <w:sz w:val="28"/>
        </w:rPr>
        <w:t>
      * - мерзімдік басылымға жазылу бірінші басшы бекіткен тізімге сәйкес ұйымдастырылады.</w:t>
      </w:r>
    </w:p>
    <w:bookmarkStart w:name="z13" w:id="11"/>
    <w:p>
      <w:pPr>
        <w:spacing w:after="0"/>
        <w:ind w:left="0"/>
        <w:jc w:val="left"/>
      </w:pPr>
      <w:r>
        <w:rPr>
          <w:rFonts w:ascii="Times New Roman"/>
          <w:b/>
          <w:i w:val="false"/>
          <w:color w:val="000000"/>
        </w:rPr>
        <w:t xml:space="preserve"> 2-тарау. Полиграфиялық құралдармен жабдықтау</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бойынша тиісті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нормаларды қолдану саласы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нормаларды анықтауды және қолдануды нақтылайтын сипаттамалар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Плоттер - электрондық сызбалардың, карталардың, суреттердің және басқа да графикалық ақпараттардың қағаз көшірмелерін алуға арналған құрылғы. Көрнекі үгіттердің кең форматты басылымдары үшін пайдаланылуы мүмкін.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Көшіру-көбейту машинасы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Көшіру аппараты - қағазда және басқа да материалдарда кұжаттардың, фотосуреттердің, суреттердің және басқа да екі қалыпты кескіндердің көшірмелерін алуға арналған құрылғы. Баспаханалық машиналарға қарағанда аз тиражды кітаптарды, мұқабаларды және т.б. дайындау үшін пайдаланылуы мүмкін.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Ламинатор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Ламинатор – пленкамен жабу жолымен ақпараттарды механикалық зақымдардан қорғауға арналған жабдық.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жойғыш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Қағаздарды ұнтақтау және жою бойынша жабдық.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Сканер - бұл қандай да бір объектіні (әдетте кескінді, мәтінді) талдап, объекті кескінінің цифрлық көшірмесін жасайтын құрылғы. Бұл көшірмені алу үдерісін сканерлеу деп аталады.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Өрнектеуге арналған пресс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Фольгамен өрнектеу үшін пресс сығып шығаратын тарауға фольганы бір уақытта жаншып, әртүрлі материалдарға кескіндерді сығып шығаруға арналған. Кескін металл, резеңке немесе полимерлік клишелердің көмегімен беріледі, олар өрнектеу үшін жылыту элементтерінің прессаларында бекітіледі.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пружиналы кітапша жасағыш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Кітапша жасағыш жабдық парақтарды бекіту және фальцевалдау операцияларын орындау жолымен көп бетті кітапшаларды, буклеттерді, журналдарды және дәптерлерді шұғыл дайындауға арналған.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Гильотина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Гильотина – әртүрлі жұмыстарды орындау кезінде жеткілікті жоғары өнімділікті және жақсы сапаны қамтамасыз ететін парақтарды кесуге арналған құрылғы.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кесетін машина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әртүрлі форматтағы қағаздарды кесу үшін, жылдық кітапшаларды, альбомдарды, кітаптарды, ашық хаттарды және т.б. қажетті көлемдегі қағаздарды кесу үшін қажет.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кескіш машинаға арналған қосалқы пышақ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кескіш машинаға арналған қосалқы пышақ.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 фото- принтерлері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 форматындағы фотоларды шығаруға арналған түрлі-түсті принтер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Клише жасауға арналған граверавалды автомат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клишелерін және символикасын өндіру үшін қажет.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пружиналармен кітапша жасаушы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Кітапша жабдығы парақтарды бекіту және қиюластыру операцияларын орындау жолымен көп бетті кітапшаларды, буклеттерді, журналдарды және дәптерлерді жедел дайындауға арналған.</w:t>
            </w:r>
          </w:p>
        </w:tc>
      </w:tr>
    </w:tbl>
    <w:bookmarkStart w:name="z14" w:id="12"/>
    <w:p>
      <w:pPr>
        <w:spacing w:after="0"/>
        <w:ind w:left="0"/>
        <w:jc w:val="left"/>
      </w:pPr>
      <w:r>
        <w:rPr>
          <w:rFonts w:ascii="Times New Roman"/>
          <w:b/>
          <w:i w:val="false"/>
          <w:color w:val="000000"/>
        </w:rPr>
        <w:t xml:space="preserve"> 3-тарау. Әскери оркестрлерді қамтамасыз ету үшін аспаптармен және мүліктермен жабдықтау</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бойынша тиісті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нормаларды қолдану саласы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нормаларды анықтауды және қолдануды нақтылайтын сипаттамалар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Флейта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оркестр</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шығармаларды жеке, оркестр және ансамбль құрамында орындау, жабық үй-жайларда да және ашық ауада да пайдаланылады. Цилиндр түтікті пішін, тесігі және қақпағы бар жоғары тембрлі үрмелі аспап. Кіші флейта кәдімгіден екі есе қысқа және октавадан жоғары естіледі.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Флейта (пикколо)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Кларнет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Тілшелі ағаш (пластикалық) бір таяқшасы бар музыкалық аспап.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Тілшелі үрмелі музыкалық аспаптарға жататын таяқ үрмелі музыкалық аспаптардың дыбыс шығару қандасты бойынша саксофонның едәуір таратылған төрт түрінің ең үлкені.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Саксофон-тенор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Валторна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үрмелі аспап – спиральдық бүгілген кең қонышты керней.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Труба 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 үнді тембрлі үрмелі музыкалық аспап.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барабан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 жоғары үнді мембранофонға жататын соқпалы музыкалық аспап. Оркестрдің негізгі соқпалы аспаптарының бірі.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Тарелкалар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 жоғары үнді соқпалы музыкалық аспап. Құйма және кезекті созымды жолымен ерекше қорытпалардан жасалған, дөңес кейіпті 2 дискіден тұрады. Тәрелке ортасында аспапты таспаға бекітуге арнайы тіреуішке бекітуге арналған тесігі бар.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барабан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көрсеткішті, белгісіз жоғары үнді соқпалы музыкалық аспап.</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Ұру кондырғысы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Соқпалы муызкалық аспап.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Ойнауға икемді барабандардан, тәрелкелерден және басқа да соқпалы аспаптардан тұрадты.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Кернейді еске түсіретін, бірақ кең және қысқа түтігі бар, вентилдермен емес, ал пистондармен жабдықталған үрмелі музыкалық аспап.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Тенор 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0" w:type="auto"/>
            <w:vMerge/>
            <w:tcBorders>
              <w:top w:val="nil"/>
              <w:left w:val="single" w:color="cfcfcf" w:sz="5"/>
              <w:bottom w:val="single" w:color="cfcfcf" w:sz="5"/>
              <w:right w:val="single" w:color="cfcfcf" w:sz="5"/>
            </w:tcBorders>
          </w:tc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жоғары үнді әртүрлі кең комензуралық аспаптар болып табылатын үрмелі мүштік аспап.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Баритон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Концерттік пюпитрі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0" w:type="auto"/>
            <w:vMerge/>
            <w:tcBorders>
              <w:top w:val="nil"/>
              <w:left w:val="single" w:color="cfcfcf" w:sz="5"/>
              <w:bottom w:val="single" w:color="cfcfcf" w:sz="5"/>
              <w:right w:val="single" w:color="cfcfcf" w:sz="5"/>
            </w:tcBorders>
          </w:tc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Ноталарға арналған тіреуіш жабық үй-жайларда да және ашық ауада да пайданылады.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Жорықтық пюпитрі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Дирижерлік пюпитрі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ұлғайтқыш аппаратура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тербелістері ара-қашықтықта дыбыстарды жеткізу үшін электрлікке айналатын құрал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Тұғырлы микрофон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Тырна тәріздес тұғырлы микрофон күшейтпелі, тораптарына металл құйылған, биіктігі 100-176 см, тырна 80 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Дирижерлік таяқшалар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(пластмассалық) таяқша.</w:t>
            </w:r>
          </w:p>
        </w:tc>
      </w:tr>
    </w:tbl>
    <w:bookmarkStart w:name="z15" w:id="13"/>
    <w:p>
      <w:pPr>
        <w:spacing w:after="0"/>
        <w:ind w:left="0"/>
        <w:jc w:val="left"/>
      </w:pPr>
      <w:r>
        <w:rPr>
          <w:rFonts w:ascii="Times New Roman"/>
          <w:b/>
          <w:i w:val="false"/>
          <w:color w:val="000000"/>
        </w:rPr>
        <w:t xml:space="preserve"> 4-тарау. Дыбыс тарататын станциясы</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бойынша тиісті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нормаларды қолдану саласы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нормаларды анықтауды және қолдануды нақтылайтын сипаттамалар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тарату станциясы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тарату станциясы - негізгі және алып шығаратын дауыс зорайтқыш арқылы, сондай-ақ қозғалыста және тұрақта УҚТ ҚТ радиостанциялары арқылы далалық жағдайларда сөз сөйлеу және музыкалық хабарларды жүргізуге арналған. Соғыс жағдайларында әскерлерге және қарсылас халыққа ауызша насихаттарды жүргізуді, өзінің әскерлеріне ақпараттар мен командаларды беруді қамтамасыз етеді.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