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a1225" w14:textId="dfa12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тәуекелдер туралы талдамалық есепті қалыптастыру қағидаларын бекіту туралы" Қазақстан Республикасы Ұлттық экономика министрінің м.а. 2025 жылғы 27 маусымдағы № 61, Қазақстан Республикасы Қаржы министрінің 2025 жылғы 30 маусымдағы № 330 бірлескен бұйрықтарына, Қазақстан Республикасы Ұлттық Банкі Басқармасының 2025 жылғы 25 шілдедегі № 41, Қазақстан Республикасы Қаржы нарығын реттеу және дамыту агенттігі Басқармасының 2025 жылғы 12 тамыздағы № 31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30 қазандағы № 113, Қазақстан Республикасы Қаржы министрінің м.а. 2025 жылғы 31 қазандағы № 656 бірлескен бұйрықтары және Қазақстан Республикасы Ұлттық Банкі Басқармасының 2025 жылғы 3 желтоқсандағы № 82, Қазақстан Республикасы Қаржы нарығын реттеу және дамыту агенттігі Басқармасының 2025 жылғы 27 қарашадағы № 76 қаулылары</w:t>
      </w:r>
    </w:p>
    <w:p>
      <w:pPr>
        <w:spacing w:after="0"/>
        <w:ind w:left="0"/>
        <w:jc w:val="both"/>
      </w:pPr>
      <w:bookmarkStart w:name="z4" w:id="0"/>
      <w:r>
        <w:rPr>
          <w:rFonts w:ascii="Times New Roman"/>
          <w:b w:val="false"/>
          <w:i w:val="false"/>
          <w:color w:val="000000"/>
          <w:sz w:val="28"/>
        </w:rPr>
        <w:t xml:space="preserve">
      1. "Бюджеттік тәуекелдер туралы талдамалық есепті қалыптастыру қағидаларын бекіту туралы" Қазақстан Республикасы Ұлттық экономика министрінің м.а. 2025 жылғы 27 маусымдағы </w:t>
      </w:r>
      <w:r>
        <w:rPr>
          <w:rFonts w:ascii="Times New Roman"/>
          <w:b w:val="false"/>
          <w:i w:val="false"/>
          <w:color w:val="000000"/>
          <w:sz w:val="28"/>
        </w:rPr>
        <w:t>№61</w:t>
      </w:r>
      <w:r>
        <w:rPr>
          <w:rFonts w:ascii="Times New Roman"/>
          <w:b w:val="false"/>
          <w:i w:val="false"/>
          <w:color w:val="000000"/>
          <w:sz w:val="28"/>
        </w:rPr>
        <w:t xml:space="preserve">, Қазақстан Республикасы Қаржы министрінің 2025 жылғы 30 маусымдағы №330 бірлескен бұйрықтарына, Қазақстан Республикасы Ұлттық Банкі Басқармасының 2025 жылғы 25 шілдедегі №41, Қазақстан Республикасы Қаржы нарығын реттеу және дамыту агенттігі Басқармасының 2025 жылғы 12 тамыздағы №31 қаулыларына мынадай өзгерістер мен толықтырулар енгізілсін: </w:t>
      </w:r>
    </w:p>
    <w:bookmarkEnd w:id="0"/>
    <w:bookmarkStart w:name="z5" w:id="1"/>
    <w:p>
      <w:pPr>
        <w:spacing w:after="0"/>
        <w:ind w:left="0"/>
        <w:jc w:val="both"/>
      </w:pPr>
      <w:r>
        <w:rPr>
          <w:rFonts w:ascii="Times New Roman"/>
          <w:b w:val="false"/>
          <w:i w:val="false"/>
          <w:color w:val="000000"/>
          <w:sz w:val="28"/>
        </w:rPr>
        <w:t xml:space="preserve">
      көрсетілген бірлескен бұйрықпен және қаулылармен бекітілген Бюджеттік тәуекелдер туралы талдамалық есепті қалыптастыру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"3. Талдамалық есепте макроэкономикалық, квазифискалдық тәуекелдер, қаржы секторының тәуекелдері, мемлекеттік сектордың борыштық міндеттемелерімен, мемлекеттік-жекешелік әріптестік (бұдан әрі – МЖӘ), "толық бітіріп берілетін" құрылыс жобалары бойынша мемлекеттік міндеттемелермен байланысты тәуекелдер және басқа да ерекше тәуекелдер қамтылады және бюджеттік тәуекелдердің бюджеттік параметрлерге әсерін бағалау үшін қолданылады.";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"6. Осы Қағидаларда пайдаланылатын негізгі ұғымдар:</w:t>
      </w:r>
    </w:p>
    <w:bookmarkEnd w:id="3"/>
    <w:bookmarkStart w:name="z10" w:id="4"/>
    <w:p>
      <w:pPr>
        <w:spacing w:after="0"/>
        <w:ind w:left="0"/>
        <w:jc w:val="both"/>
      </w:pPr>
      <w:r>
        <w:rPr>
          <w:rFonts w:ascii="Times New Roman"/>
          <w:b w:val="false"/>
          <w:i w:val="false"/>
          <w:color w:val="000000"/>
          <w:sz w:val="28"/>
        </w:rPr>
        <w:t>
      1) бюджет саясаты жөніндегі орталық уәкілетті орган – бюджет саясаты, оның ішінде бюджет жүйесін дамыту саласында, мемлекеттік қаржыны басқару және кірістерді болжау, экономикалық саясат, инвестицияларды тарту саясаты, мемлекеттік-жекешелік әріптестік, мемлекеттік инвестициялық жобалар, бюджетаралық қатынастар, мемлекеттік және мемлекет кепілдік берген қарыз алу мен борыш, мемлекеттік активтерді басқару, Бюджет кодексінде белгіленген құзыреттер шегінде гранттар тарту және пайдалану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w:t>
      </w:r>
    </w:p>
    <w:bookmarkEnd w:id="4"/>
    <w:bookmarkStart w:name="z11" w:id="5"/>
    <w:p>
      <w:pPr>
        <w:spacing w:after="0"/>
        <w:ind w:left="0"/>
        <w:jc w:val="both"/>
      </w:pPr>
      <w:r>
        <w:rPr>
          <w:rFonts w:ascii="Times New Roman"/>
          <w:b w:val="false"/>
          <w:i w:val="false"/>
          <w:color w:val="000000"/>
          <w:sz w:val="28"/>
        </w:rPr>
        <w:t>
      2) бюджеттік тәуекел – орта мерзімді перспективада ішкі және (немесе) сыртқы экономикалық және (немесе) макроэкономикалық және басқа да факторлардың әсері салдарынан мемлекеттік қаржыны басқаруды қиындататын және бюджеттің шынайылығын төмендететін белгісіздік;</w:t>
      </w:r>
    </w:p>
    <w:bookmarkEnd w:id="5"/>
    <w:bookmarkStart w:name="z12" w:id="6"/>
    <w:p>
      <w:pPr>
        <w:spacing w:after="0"/>
        <w:ind w:left="0"/>
        <w:jc w:val="both"/>
      </w:pPr>
      <w:r>
        <w:rPr>
          <w:rFonts w:ascii="Times New Roman"/>
          <w:b w:val="false"/>
          <w:i w:val="false"/>
          <w:color w:val="000000"/>
          <w:sz w:val="28"/>
        </w:rPr>
        <w:t>
      3) квазимемлекеттік сектор субъектілері – мемлекеттік кәсіпорындар, жауапкершілігі шектеулі серіктестіктер, акционерлік қоғамдар, оның ішінде мемлекет құрылтайшысы, қатысушысы немесе акционері болып табылатын Ұлттық әл-ауқат қоры, ұлттық басқарушы холдингтер, ұлттық холдингтер, ұлттық компаниялар, сондай-ақ еншілес, тәуелді және Қазақстан Республикасының заңнамалық актiлерiне сәйкес олармен үлестес болып табылатын өзге де заңды тұлғалар әлеуметтік медициналық сақтандыру қоры, Мемлекеттік әлеуметтік сақтандыру қоры, "Астана" халықаралық қаржы орталығы органдарының, олардың ұйымдарының және қатысушыларының қызметі үшін жағдайларды қамтамасыз ететін коммерциялық емес ұйым;</w:t>
      </w:r>
    </w:p>
    <w:bookmarkEnd w:id="6"/>
    <w:bookmarkStart w:name="z13" w:id="7"/>
    <w:p>
      <w:pPr>
        <w:spacing w:after="0"/>
        <w:ind w:left="0"/>
        <w:jc w:val="both"/>
      </w:pPr>
      <w:r>
        <w:rPr>
          <w:rFonts w:ascii="Times New Roman"/>
          <w:b w:val="false"/>
          <w:i w:val="false"/>
          <w:color w:val="000000"/>
          <w:sz w:val="28"/>
        </w:rPr>
        <w:t xml:space="preserve">
      4) мемлекеттік-жекешелік әріптестік жобасы – "Мемлекеттік-жекешелік әріптестік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бюджет заңнамасына сәйкес шектеулі уақыт кезеңі iшiнде iске асырылатын және аяқталған сипатқа ие, мемлекеттік-жекешелік әріптестікті жүзеге асыру жөнiндегi реттілікпен болатын iс-шаралар жиынтығы;</w:t>
      </w:r>
    </w:p>
    <w:bookmarkEnd w:id="7"/>
    <w:bookmarkStart w:name="z14" w:id="8"/>
    <w:p>
      <w:pPr>
        <w:spacing w:after="0"/>
        <w:ind w:left="0"/>
        <w:jc w:val="both"/>
      </w:pPr>
      <w:r>
        <w:rPr>
          <w:rFonts w:ascii="Times New Roman"/>
          <w:b w:val="false"/>
          <w:i w:val="false"/>
          <w:color w:val="000000"/>
          <w:sz w:val="28"/>
        </w:rPr>
        <w:t>
      5) макрофискалдық стресс-тестілеу – елдің қаржы жүйесінің әртүрлі экономикалық және фискалдық күйзелістерге төзімділігін талдау және бағалау әдісі.</w:t>
      </w:r>
    </w:p>
    <w:bookmarkEnd w:id="8"/>
    <w:bookmarkStart w:name="z15" w:id="9"/>
    <w:p>
      <w:pPr>
        <w:spacing w:after="0"/>
        <w:ind w:left="0"/>
        <w:jc w:val="both"/>
      </w:pPr>
      <w:r>
        <w:rPr>
          <w:rFonts w:ascii="Times New Roman"/>
          <w:b w:val="false"/>
          <w:i w:val="false"/>
          <w:color w:val="000000"/>
          <w:sz w:val="28"/>
        </w:rPr>
        <w:t xml:space="preserve">
      6) макроэкономикалық күйзелістер – экономикалық циклдің стандартты ауытқуларынан асып түсетін және ел экономикасына елеулі әсер ететін негізгі макроэкономикалық көрсеткіштердегі елеулі өзгерістер </w:t>
      </w:r>
    </w:p>
    <w:bookmarkEnd w:id="9"/>
    <w:bookmarkStart w:name="z16" w:id="10"/>
    <w:p>
      <w:pPr>
        <w:spacing w:after="0"/>
        <w:ind w:left="0"/>
        <w:jc w:val="both"/>
      </w:pPr>
      <w:r>
        <w:rPr>
          <w:rFonts w:ascii="Times New Roman"/>
          <w:b w:val="false"/>
          <w:i w:val="false"/>
          <w:color w:val="000000"/>
          <w:sz w:val="28"/>
        </w:rPr>
        <w:t xml:space="preserve">
      7) ретроспективті талдау – соңғы 15 жылда Қазақстанның бюджеттік ұстанымдарына теріс ықпал еткен ірі сыртқы күйзелістердің сипаттамасы; </w:t>
      </w:r>
    </w:p>
    <w:bookmarkEnd w:id="10"/>
    <w:bookmarkStart w:name="z17" w:id="11"/>
    <w:p>
      <w:pPr>
        <w:spacing w:after="0"/>
        <w:ind w:left="0"/>
        <w:jc w:val="both"/>
      </w:pPr>
      <w:r>
        <w:rPr>
          <w:rFonts w:ascii="Times New Roman"/>
          <w:b w:val="false"/>
          <w:i w:val="false"/>
          <w:color w:val="000000"/>
          <w:sz w:val="28"/>
        </w:rPr>
        <w:t>
      8) "толық бітіріп берілетін" құрылыс жобасы – "толық бітіріп берілетін" құрылыс туралы шарт негізінде жаңа өндірістерді құруды, жұмыс істеп тұрғандарын кеңейтуді және (немесе) жаңартуды қоса алғанда, активтерді құруға және (немесе) дамытуға бағытталған дәйекті іс-шаралар жиынтығы.";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"10. Талдамалық есеп мынадай бөлімдерден және кіші бөлімдерден тұрады:</w:t>
      </w:r>
    </w:p>
    <w:bookmarkEnd w:id="12"/>
    <w:bookmarkStart w:name="z20" w:id="13"/>
    <w:p>
      <w:pPr>
        <w:spacing w:after="0"/>
        <w:ind w:left="0"/>
        <w:jc w:val="both"/>
      </w:pPr>
      <w:r>
        <w:rPr>
          <w:rFonts w:ascii="Times New Roman"/>
          <w:b w:val="false"/>
          <w:i w:val="false"/>
          <w:color w:val="000000"/>
          <w:sz w:val="28"/>
        </w:rPr>
        <w:t>
      1) макроэкономикалық сценарийлер:</w:t>
      </w:r>
    </w:p>
    <w:bookmarkEnd w:id="13"/>
    <w:bookmarkStart w:name="z21" w:id="14"/>
    <w:p>
      <w:pPr>
        <w:spacing w:after="0"/>
        <w:ind w:left="0"/>
        <w:jc w:val="both"/>
      </w:pPr>
      <w:r>
        <w:rPr>
          <w:rFonts w:ascii="Times New Roman"/>
          <w:b w:val="false"/>
          <w:i w:val="false"/>
          <w:color w:val="000000"/>
          <w:sz w:val="28"/>
        </w:rPr>
        <w:t>
      алдағы 5 (бес) жылға арналған кемінде 6 макроэкономикалық сценарийді сипаттамасымен бірге, базалық сценариймен алшақтықтарын талдаумен экономика үшін макроэкономикалық тәуекелдерді әзірлеуді;</w:t>
      </w:r>
    </w:p>
    <w:bookmarkEnd w:id="14"/>
    <w:bookmarkStart w:name="z22" w:id="15"/>
    <w:p>
      <w:pPr>
        <w:spacing w:after="0"/>
        <w:ind w:left="0"/>
        <w:jc w:val="both"/>
      </w:pPr>
      <w:r>
        <w:rPr>
          <w:rFonts w:ascii="Times New Roman"/>
          <w:b w:val="false"/>
          <w:i w:val="false"/>
          <w:color w:val="000000"/>
          <w:sz w:val="28"/>
        </w:rPr>
        <w:t>
      әзірленген сценарийлер негізінде негізгі экономикалық айнымалыларды есептеуді: ЖІӨ-нің, экспорттың және импорттың нақты көлем индексін қоса алғанда, түйінді макроэкономикалық айнымалыларға әсерді есептеуді қамтиды;</w:t>
      </w:r>
    </w:p>
    <w:bookmarkEnd w:id="15"/>
    <w:bookmarkStart w:name="z23" w:id="16"/>
    <w:p>
      <w:pPr>
        <w:spacing w:after="0"/>
        <w:ind w:left="0"/>
        <w:jc w:val="both"/>
      </w:pPr>
      <w:r>
        <w:rPr>
          <w:rFonts w:ascii="Times New Roman"/>
          <w:b w:val="false"/>
          <w:i w:val="false"/>
          <w:color w:val="000000"/>
          <w:sz w:val="28"/>
        </w:rPr>
        <w:t>
      2) макроэкономикалық сценарийлердің республикалық бюджеттің кірістері мен шығыстарына әсері:</w:t>
      </w:r>
    </w:p>
    <w:bookmarkEnd w:id="16"/>
    <w:bookmarkStart w:name="z24" w:id="17"/>
    <w:p>
      <w:pPr>
        <w:spacing w:after="0"/>
        <w:ind w:left="0"/>
        <w:jc w:val="both"/>
      </w:pPr>
      <w:r>
        <w:rPr>
          <w:rFonts w:ascii="Times New Roman"/>
          <w:b w:val="false"/>
          <w:i w:val="false"/>
          <w:color w:val="000000"/>
          <w:sz w:val="28"/>
        </w:rPr>
        <w:t>
      әсер етудің берілу тетіктерінің сипаттамасын;</w:t>
      </w:r>
    </w:p>
    <w:bookmarkEnd w:id="17"/>
    <w:bookmarkStart w:name="z25" w:id="18"/>
    <w:p>
      <w:pPr>
        <w:spacing w:after="0"/>
        <w:ind w:left="0"/>
        <w:jc w:val="both"/>
      </w:pPr>
      <w:r>
        <w:rPr>
          <w:rFonts w:ascii="Times New Roman"/>
          <w:b w:val="false"/>
          <w:i w:val="false"/>
          <w:color w:val="000000"/>
          <w:sz w:val="28"/>
        </w:rPr>
        <w:t>
      макроэкономикалық сценарийлердің кірістерге әсерін;</w:t>
      </w:r>
    </w:p>
    <w:bookmarkEnd w:id="18"/>
    <w:bookmarkStart w:name="z26" w:id="19"/>
    <w:p>
      <w:pPr>
        <w:spacing w:after="0"/>
        <w:ind w:left="0"/>
        <w:jc w:val="both"/>
      </w:pPr>
      <w:r>
        <w:rPr>
          <w:rFonts w:ascii="Times New Roman"/>
          <w:b w:val="false"/>
          <w:i w:val="false"/>
          <w:color w:val="000000"/>
          <w:sz w:val="28"/>
        </w:rPr>
        <w:t>
      макроэкономикалық сценарийлердің шығыстарға әсерін;</w:t>
      </w:r>
    </w:p>
    <w:bookmarkEnd w:id="19"/>
    <w:bookmarkStart w:name="z27" w:id="20"/>
    <w:p>
      <w:pPr>
        <w:spacing w:after="0"/>
        <w:ind w:left="0"/>
        <w:jc w:val="both"/>
      </w:pPr>
      <w:r>
        <w:rPr>
          <w:rFonts w:ascii="Times New Roman"/>
          <w:b w:val="false"/>
          <w:i w:val="false"/>
          <w:color w:val="000000"/>
          <w:sz w:val="28"/>
        </w:rPr>
        <w:t>
      макроэкономикалық сценарийлерді іске асырудың мемлекеттік қаржы параметрлеріне әсерін есептеуді қамтиды;</w:t>
      </w:r>
    </w:p>
    <w:bookmarkEnd w:id="20"/>
    <w:bookmarkStart w:name="z28" w:id="21"/>
    <w:p>
      <w:pPr>
        <w:spacing w:after="0"/>
        <w:ind w:left="0"/>
        <w:jc w:val="both"/>
      </w:pPr>
      <w:r>
        <w:rPr>
          <w:rFonts w:ascii="Times New Roman"/>
          <w:b w:val="false"/>
          <w:i w:val="false"/>
          <w:color w:val="000000"/>
          <w:sz w:val="28"/>
        </w:rPr>
        <w:t>
      3) квазимемлекеттік сектордың міндеттемелері мен тәуекелдерін талдау:</w:t>
      </w:r>
    </w:p>
    <w:bookmarkEnd w:id="21"/>
    <w:bookmarkStart w:name="z29" w:id="22"/>
    <w:p>
      <w:pPr>
        <w:spacing w:after="0"/>
        <w:ind w:left="0"/>
        <w:jc w:val="both"/>
      </w:pPr>
      <w:r>
        <w:rPr>
          <w:rFonts w:ascii="Times New Roman"/>
          <w:b w:val="false"/>
          <w:i w:val="false"/>
          <w:color w:val="000000"/>
          <w:sz w:val="28"/>
        </w:rPr>
        <w:t xml:space="preserve">
      квазимемлекеттік сектор субъектілерін ретроспективті талдау, оның ішінде мемлекет субсидиялайтын қызмет, капиталдандыру бөлігінде, Ұлттық қордың, Бірыңғай жинақтаушы зейнетақы қорының және басқа да көздердің қаражаты есебінен кредиттеу, дивидендтер, салық аударымдары, преференциялар, кірістілік, жекешелендіру, борыштық қағаздар бойынша ретроспективті талдауды; </w:t>
      </w:r>
    </w:p>
    <w:bookmarkEnd w:id="22"/>
    <w:bookmarkStart w:name="z30" w:id="23"/>
    <w:p>
      <w:pPr>
        <w:spacing w:after="0"/>
        <w:ind w:left="0"/>
        <w:jc w:val="both"/>
      </w:pPr>
      <w:r>
        <w:rPr>
          <w:rFonts w:ascii="Times New Roman"/>
          <w:b w:val="false"/>
          <w:i w:val="false"/>
          <w:color w:val="000000"/>
          <w:sz w:val="28"/>
        </w:rPr>
        <w:t>
      квазимемлекеттік сектордың республикалық бюджетпен, сондай-ақ квазимемлекеттік сектор субъектілері арасындағы өзара қарым-қатынастарды талдауды;</w:t>
      </w:r>
    </w:p>
    <w:bookmarkEnd w:id="23"/>
    <w:bookmarkStart w:name="z31" w:id="24"/>
    <w:p>
      <w:pPr>
        <w:spacing w:after="0"/>
        <w:ind w:left="0"/>
        <w:jc w:val="both"/>
      </w:pPr>
      <w:r>
        <w:rPr>
          <w:rFonts w:ascii="Times New Roman"/>
          <w:b w:val="false"/>
          <w:i w:val="false"/>
          <w:color w:val="000000"/>
          <w:sz w:val="28"/>
        </w:rPr>
        <w:t>
      Үкіметтің квазимемлекеттік сектор субъектілері алдындағы міндеттемелерін талдауды, квазимемлекеттік сектордың жиынтық қаржылық жағдайын талдауды, соңғы қаржылық нәтижелерді, қаржылық тәуекелдің түйінді көрсеткіштерін, мемлекетпен мәмілелерді және квазифискалдық қызметті талдауды;</w:t>
      </w:r>
    </w:p>
    <w:bookmarkEnd w:id="24"/>
    <w:bookmarkStart w:name="z32" w:id="25"/>
    <w:p>
      <w:pPr>
        <w:spacing w:after="0"/>
        <w:ind w:left="0"/>
        <w:jc w:val="both"/>
      </w:pPr>
      <w:r>
        <w:rPr>
          <w:rFonts w:ascii="Times New Roman"/>
          <w:b w:val="false"/>
          <w:i w:val="false"/>
          <w:color w:val="000000"/>
          <w:sz w:val="28"/>
        </w:rPr>
        <w:t>
      квазимемлекеттік сектордағы бюджеттік тәуекелдерді сипаттауды, сондай-ақ халықаралық практикаға сәйкес есептеу модельдерін қолдана отырып, оның экономикалық күйзелістерге бейімділігін;</w:t>
      </w:r>
    </w:p>
    <w:bookmarkEnd w:id="25"/>
    <w:bookmarkStart w:name="z33" w:id="26"/>
    <w:p>
      <w:pPr>
        <w:spacing w:after="0"/>
        <w:ind w:left="0"/>
        <w:jc w:val="both"/>
      </w:pPr>
      <w:r>
        <w:rPr>
          <w:rFonts w:ascii="Times New Roman"/>
          <w:b w:val="false"/>
          <w:i w:val="false"/>
          <w:color w:val="000000"/>
          <w:sz w:val="28"/>
        </w:rPr>
        <w:t>
      квазимемлекеттік сектор борышын талдауды және болжауды қамтиды;</w:t>
      </w:r>
    </w:p>
    <w:bookmarkEnd w:id="26"/>
    <w:bookmarkStart w:name="z34" w:id="27"/>
    <w:p>
      <w:pPr>
        <w:spacing w:after="0"/>
        <w:ind w:left="0"/>
        <w:jc w:val="both"/>
      </w:pPr>
      <w:r>
        <w:rPr>
          <w:rFonts w:ascii="Times New Roman"/>
          <w:b w:val="false"/>
          <w:i w:val="false"/>
          <w:color w:val="000000"/>
          <w:sz w:val="28"/>
        </w:rPr>
        <w:t>
      4) қаржы секторындағы міндеттемелер мен тәуекелдерді талдау:</w:t>
      </w:r>
    </w:p>
    <w:bookmarkEnd w:id="27"/>
    <w:bookmarkStart w:name="z35" w:id="28"/>
    <w:p>
      <w:pPr>
        <w:spacing w:after="0"/>
        <w:ind w:left="0"/>
        <w:jc w:val="both"/>
      </w:pPr>
      <w:r>
        <w:rPr>
          <w:rFonts w:ascii="Times New Roman"/>
          <w:b w:val="false"/>
          <w:i w:val="false"/>
          <w:color w:val="000000"/>
          <w:sz w:val="28"/>
        </w:rPr>
        <w:t>
      әлемдік дағдарыстардың қаржы секторы субъектілерінің көрсеткіштеріне әсері бөлігінде қаржы секторын ретроспективті талдауды;</w:t>
      </w:r>
    </w:p>
    <w:bookmarkEnd w:id="28"/>
    <w:bookmarkStart w:name="z36" w:id="29"/>
    <w:p>
      <w:pPr>
        <w:spacing w:after="0"/>
        <w:ind w:left="0"/>
        <w:jc w:val="both"/>
      </w:pPr>
      <w:r>
        <w:rPr>
          <w:rFonts w:ascii="Times New Roman"/>
          <w:b w:val="false"/>
          <w:i w:val="false"/>
          <w:color w:val="000000"/>
          <w:sz w:val="28"/>
        </w:rPr>
        <w:t>
      Үкіметтің қаржы секторы алдындағы барлық айқын міндеттемелерін талдау, қаржы секторының мөлшерін;</w:t>
      </w:r>
    </w:p>
    <w:bookmarkEnd w:id="29"/>
    <w:bookmarkStart w:name="z37" w:id="30"/>
    <w:p>
      <w:pPr>
        <w:spacing w:after="0"/>
        <w:ind w:left="0"/>
        <w:jc w:val="both"/>
      </w:pPr>
      <w:r>
        <w:rPr>
          <w:rFonts w:ascii="Times New Roman"/>
          <w:b w:val="false"/>
          <w:i w:val="false"/>
          <w:color w:val="000000"/>
          <w:sz w:val="28"/>
        </w:rPr>
        <w:t>
      Тәуелсіз аудиттелген есептілікті ескере отырып, қаржы секторының орнықтылығын қамтамасыз ету мақсатында мемлекеттік қолдауды талдауды;</w:t>
      </w:r>
    </w:p>
    <w:bookmarkEnd w:id="30"/>
    <w:bookmarkStart w:name="z38" w:id="31"/>
    <w:p>
      <w:pPr>
        <w:spacing w:after="0"/>
        <w:ind w:left="0"/>
        <w:jc w:val="both"/>
      </w:pPr>
      <w:r>
        <w:rPr>
          <w:rFonts w:ascii="Times New Roman"/>
          <w:b w:val="false"/>
          <w:i w:val="false"/>
          <w:color w:val="000000"/>
          <w:sz w:val="28"/>
        </w:rPr>
        <w:t>
      қаржы мекемелерінің қиын жағдайлары кезеңінде мемлекеттік көмекке байланысты қаржы секторы тарапынан бюджеттік тәуекелдерді сипаттауды;</w:t>
      </w:r>
    </w:p>
    <w:bookmarkEnd w:id="31"/>
    <w:bookmarkStart w:name="z39" w:id="32"/>
    <w:p>
      <w:pPr>
        <w:spacing w:after="0"/>
        <w:ind w:left="0"/>
        <w:jc w:val="both"/>
      </w:pPr>
      <w:r>
        <w:rPr>
          <w:rFonts w:ascii="Times New Roman"/>
          <w:b w:val="false"/>
          <w:i w:val="false"/>
          <w:color w:val="000000"/>
          <w:sz w:val="28"/>
        </w:rPr>
        <w:t>
      қаржы секторындағы тәуекелдерді талдау және бағалау. Қаржылық тұрақтылықты талдау негізінде қаржы жүйесінің сенімділігін бағалауды;</w:t>
      </w:r>
    </w:p>
    <w:bookmarkEnd w:id="32"/>
    <w:bookmarkStart w:name="z40" w:id="33"/>
    <w:p>
      <w:pPr>
        <w:spacing w:after="0"/>
        <w:ind w:left="0"/>
        <w:jc w:val="both"/>
      </w:pPr>
      <w:r>
        <w:rPr>
          <w:rFonts w:ascii="Times New Roman"/>
          <w:b w:val="false"/>
          <w:i w:val="false"/>
          <w:color w:val="000000"/>
          <w:sz w:val="28"/>
        </w:rPr>
        <w:t>
      банктермен байланысты бюджеттік тәуекелдерді сипаттау. Қаржы мекемелерінің қиын жағдайлары кезеңінде (жасырын тәуекел) өтімділікті қамтамасыз ете отырып, банктік депозиттердің кепілдіктері жүйесімен (айқын тәуекел) байланысты тәуекелдерді сипаттауды;</w:t>
      </w:r>
    </w:p>
    <w:bookmarkEnd w:id="33"/>
    <w:bookmarkStart w:name="z41" w:id="34"/>
    <w:p>
      <w:pPr>
        <w:spacing w:after="0"/>
        <w:ind w:left="0"/>
        <w:jc w:val="both"/>
      </w:pPr>
      <w:r>
        <w:rPr>
          <w:rFonts w:ascii="Times New Roman"/>
          <w:b w:val="false"/>
          <w:i w:val="false"/>
          <w:color w:val="000000"/>
          <w:sz w:val="28"/>
        </w:rPr>
        <w:t>
      проблемалық кредиттер туралы, банктердің мерзімі өткен кредиттерінің мөлшері, өтелмеген сомалар, кредитті қайта құрылымдау тарихы туралы ақпаратты ашуды қоса алғанда, жұмыс істемейтін активтерді іске асырудың мүмкін еместігіне байланысты және тиісінше Үкіметтің банктерді қаржылық қолдауға арналған қосымша шығыстарымен байланысты Проблемалық кредиттер қорының екінші деңгейдегі банктердің кредиттік портфельдерін жақсарту бойынша міндеттемелерін орындамауына байланысты тәуекелдерді сипаттауды;</w:t>
      </w:r>
    </w:p>
    <w:bookmarkEnd w:id="34"/>
    <w:bookmarkStart w:name="z42" w:id="35"/>
    <w:p>
      <w:pPr>
        <w:spacing w:after="0"/>
        <w:ind w:left="0"/>
        <w:jc w:val="both"/>
      </w:pPr>
      <w:r>
        <w:rPr>
          <w:rFonts w:ascii="Times New Roman"/>
          <w:b w:val="false"/>
          <w:i w:val="false"/>
          <w:color w:val="000000"/>
          <w:sz w:val="28"/>
        </w:rPr>
        <w:t>
      банктердің баланстары әлсірген жағдайда Үкіметтің қаржылық қолдауға (құтқаруға) арналған қосымша шығыстарына байланысты тәуекелдерді сипаттауды қамтиды.</w:t>
      </w:r>
    </w:p>
    <w:bookmarkEnd w:id="35"/>
    <w:bookmarkStart w:name="z43" w:id="36"/>
    <w:p>
      <w:pPr>
        <w:spacing w:after="0"/>
        <w:ind w:left="0"/>
        <w:jc w:val="both"/>
      </w:pPr>
      <w:r>
        <w:rPr>
          <w:rFonts w:ascii="Times New Roman"/>
          <w:b w:val="false"/>
          <w:i w:val="false"/>
          <w:color w:val="000000"/>
          <w:sz w:val="28"/>
        </w:rPr>
        <w:t>
      5) МЖӘ, "толық бітіріп берілетін" құрылыс саласындағы міндеттемелер мен тәуекелдерді талдау және бағалау;</w:t>
      </w:r>
    </w:p>
    <w:bookmarkEnd w:id="36"/>
    <w:bookmarkStart w:name="z44" w:id="37"/>
    <w:p>
      <w:pPr>
        <w:spacing w:after="0"/>
        <w:ind w:left="0"/>
        <w:jc w:val="both"/>
      </w:pPr>
      <w:r>
        <w:rPr>
          <w:rFonts w:ascii="Times New Roman"/>
          <w:b w:val="false"/>
          <w:i w:val="false"/>
          <w:color w:val="000000"/>
          <w:sz w:val="28"/>
        </w:rPr>
        <w:t xml:space="preserve">
      МЖӘ жобаларын, "толық бітіріп берілетін" құрылыс жобаларын іске асыру барысында туындайтын мемлекеттің тікелей міндеттемелерін сипаттауды және талдауды; </w:t>
      </w:r>
    </w:p>
    <w:bookmarkEnd w:id="37"/>
    <w:bookmarkStart w:name="z45" w:id="38"/>
    <w:p>
      <w:pPr>
        <w:spacing w:after="0"/>
        <w:ind w:left="0"/>
        <w:jc w:val="both"/>
      </w:pPr>
      <w:r>
        <w:rPr>
          <w:rFonts w:ascii="Times New Roman"/>
          <w:b w:val="false"/>
          <w:i w:val="false"/>
          <w:color w:val="000000"/>
          <w:sz w:val="28"/>
        </w:rPr>
        <w:t xml:space="preserve">
      МЖӘ келісімшарттары, "толық бітіріп берілетін" құрылыс жобалары бойынша мемлекеттің шартты міндеттемелерінің туындауына байланысты бюджеттік тәуекелдерді сипаттауды; </w:t>
      </w:r>
    </w:p>
    <w:bookmarkEnd w:id="38"/>
    <w:bookmarkStart w:name="z46" w:id="39"/>
    <w:p>
      <w:pPr>
        <w:spacing w:after="0"/>
        <w:ind w:left="0"/>
        <w:jc w:val="both"/>
      </w:pPr>
      <w:r>
        <w:rPr>
          <w:rFonts w:ascii="Times New Roman"/>
          <w:b w:val="false"/>
          <w:i w:val="false"/>
          <w:color w:val="000000"/>
          <w:sz w:val="28"/>
        </w:rPr>
        <w:t xml:space="preserve">
      МЖӘ жобалары, "толық бітіріп берілетін" құрылыс жобалары бойынша мемлекеттің шартты міндеттемелерінің туындауына байланысты бюджеттік тәуекелдерді талдауды және бағалауды; </w:t>
      </w:r>
    </w:p>
    <w:bookmarkEnd w:id="39"/>
    <w:bookmarkStart w:name="z47" w:id="40"/>
    <w:p>
      <w:pPr>
        <w:spacing w:after="0"/>
        <w:ind w:left="0"/>
        <w:jc w:val="both"/>
      </w:pPr>
      <w:r>
        <w:rPr>
          <w:rFonts w:ascii="Times New Roman"/>
          <w:b w:val="false"/>
          <w:i w:val="false"/>
          <w:color w:val="000000"/>
          <w:sz w:val="28"/>
        </w:rPr>
        <w:t>
      МЖӘ жобаларын, "толық бітіріп берілетін" құрылыс жобаларын іске асыру барысында тәуекелдерді азайту бойынша шараларды қамтиды;</w:t>
      </w:r>
    </w:p>
    <w:bookmarkEnd w:id="40"/>
    <w:bookmarkStart w:name="z48" w:id="41"/>
    <w:p>
      <w:pPr>
        <w:spacing w:after="0"/>
        <w:ind w:left="0"/>
        <w:jc w:val="both"/>
      </w:pPr>
      <w:r>
        <w:rPr>
          <w:rFonts w:ascii="Times New Roman"/>
          <w:b w:val="false"/>
          <w:i w:val="false"/>
          <w:color w:val="000000"/>
          <w:sz w:val="28"/>
        </w:rPr>
        <w:t>
      6) мемлекеттік сектордың борыштық міндеттемелерінің, оның ішінде: мемлекеттік борыш, квазимемлекеттік сектор борышы, мемлекет кепілдік берген борыш бөлінісінде және экспортты қолдау бойынша тәуекелдерін талдау және бағалау:</w:t>
      </w:r>
    </w:p>
    <w:bookmarkEnd w:id="41"/>
    <w:bookmarkStart w:name="z49" w:id="42"/>
    <w:p>
      <w:pPr>
        <w:spacing w:after="0"/>
        <w:ind w:left="0"/>
        <w:jc w:val="both"/>
      </w:pPr>
      <w:r>
        <w:rPr>
          <w:rFonts w:ascii="Times New Roman"/>
          <w:b w:val="false"/>
          <w:i w:val="false"/>
          <w:color w:val="000000"/>
          <w:sz w:val="28"/>
        </w:rPr>
        <w:t>
      мемлекеттік борыштың, мемлекет кепілдік берген борыш құрылымы бөлінісінде және экспортты қолдау бойынша мемлекеттің борыштық міндеттемелерінің ағымдағы жай-күйін;</w:t>
      </w:r>
    </w:p>
    <w:bookmarkEnd w:id="42"/>
    <w:bookmarkStart w:name="z50" w:id="43"/>
    <w:p>
      <w:pPr>
        <w:spacing w:after="0"/>
        <w:ind w:left="0"/>
        <w:jc w:val="both"/>
      </w:pPr>
      <w:r>
        <w:rPr>
          <w:rFonts w:ascii="Times New Roman"/>
          <w:b w:val="false"/>
          <w:i w:val="false"/>
          <w:color w:val="000000"/>
          <w:sz w:val="28"/>
        </w:rPr>
        <w:t>
      мемлекеттің борыштар бойынша өз міндеттемелерін орындау қабілетін талдауды (бюджет кірісімен салыстырғанда борыш бойынша төлемдер көлемі);</w:t>
      </w:r>
    </w:p>
    <w:bookmarkEnd w:id="43"/>
    <w:bookmarkStart w:name="z51" w:id="44"/>
    <w:p>
      <w:pPr>
        <w:spacing w:after="0"/>
        <w:ind w:left="0"/>
        <w:jc w:val="both"/>
      </w:pPr>
      <w:r>
        <w:rPr>
          <w:rFonts w:ascii="Times New Roman"/>
          <w:b w:val="false"/>
          <w:i w:val="false"/>
          <w:color w:val="000000"/>
          <w:sz w:val="28"/>
        </w:rPr>
        <w:t>
      жаһандық нарықтардағы ықтимал өзгерістерге байланысты мемлекеттік қарыз тәуекелдерін стресс-тестілеу, міндеттемелерді орындау және/немесе орындамау ықтималдығы және мемлекеттік бюджетке әсерін;</w:t>
      </w:r>
    </w:p>
    <w:bookmarkEnd w:id="44"/>
    <w:bookmarkStart w:name="z52" w:id="45"/>
    <w:p>
      <w:pPr>
        <w:spacing w:after="0"/>
        <w:ind w:left="0"/>
        <w:jc w:val="both"/>
      </w:pPr>
      <w:r>
        <w:rPr>
          <w:rFonts w:ascii="Times New Roman"/>
          <w:b w:val="false"/>
          <w:i w:val="false"/>
          <w:color w:val="000000"/>
          <w:sz w:val="28"/>
        </w:rPr>
        <w:t>
      берілген мемлекеттік кепілдіктер бойынша ықтимал міндеттемелерді жабуға арналған Үкімет резервінің болуы мен жеткіліктілігін бағалауды:</w:t>
      </w:r>
    </w:p>
    <w:bookmarkEnd w:id="45"/>
    <w:bookmarkStart w:name="z53" w:id="46"/>
    <w:p>
      <w:pPr>
        <w:spacing w:after="0"/>
        <w:ind w:left="0"/>
        <w:jc w:val="both"/>
      </w:pPr>
      <w:r>
        <w:rPr>
          <w:rFonts w:ascii="Times New Roman"/>
          <w:b w:val="false"/>
          <w:i w:val="false"/>
          <w:color w:val="000000"/>
          <w:sz w:val="28"/>
        </w:rPr>
        <w:t>
      қарыз алу кезеңін (қысқа мерзімді/ұзақ мерзімді) көрсете отырып, квазимемлекеттік сектор міндеттемелерінің ішкі/сыртқы борышқа бөлінуіндегі ағымдағы жай-күйіне шолуды;</w:t>
      </w:r>
    </w:p>
    <w:bookmarkEnd w:id="46"/>
    <w:bookmarkStart w:name="z54" w:id="47"/>
    <w:p>
      <w:pPr>
        <w:spacing w:after="0"/>
        <w:ind w:left="0"/>
        <w:jc w:val="both"/>
      </w:pPr>
      <w:r>
        <w:rPr>
          <w:rFonts w:ascii="Times New Roman"/>
          <w:b w:val="false"/>
          <w:i w:val="false"/>
          <w:color w:val="000000"/>
          <w:sz w:val="28"/>
        </w:rPr>
        <w:t>
      квазимемлекеттік сектор борыштық жүктемесін төлем қабілеттілігі тұрғысынан талдау және бағалауды;</w:t>
      </w:r>
    </w:p>
    <w:bookmarkEnd w:id="47"/>
    <w:bookmarkStart w:name="z55" w:id="48"/>
    <w:p>
      <w:pPr>
        <w:spacing w:after="0"/>
        <w:ind w:left="0"/>
        <w:jc w:val="both"/>
      </w:pPr>
      <w:r>
        <w:rPr>
          <w:rFonts w:ascii="Times New Roman"/>
          <w:b w:val="false"/>
          <w:i w:val="false"/>
          <w:color w:val="000000"/>
          <w:sz w:val="28"/>
        </w:rPr>
        <w:t>
      квазимемлекеттік сектор субъектілерін стресс-тестілеуді қамтиды;</w:t>
      </w:r>
    </w:p>
    <w:bookmarkEnd w:id="48"/>
    <w:bookmarkStart w:name="z56" w:id="49"/>
    <w:p>
      <w:pPr>
        <w:spacing w:after="0"/>
        <w:ind w:left="0"/>
        <w:jc w:val="both"/>
      </w:pPr>
      <w:r>
        <w:rPr>
          <w:rFonts w:ascii="Times New Roman"/>
          <w:b w:val="false"/>
          <w:i w:val="false"/>
          <w:color w:val="000000"/>
          <w:sz w:val="28"/>
        </w:rPr>
        <w:t>
      7) өзіндік ерекшелігі бар тәуекелдер, оның ішінде: экологиялық тәуекелдер (қоршаған ортаға зиян келтіру), дүлей апаттар (су тасқыны, жер сілкінісі, көшкін, құрғақшылық және т.б.), пандемия (COVID-19 және т.б.) және басқалары.";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 </w:t>
      </w:r>
    </w:p>
    <w:bookmarkStart w:name="z58" w:id="50"/>
    <w:p>
      <w:pPr>
        <w:spacing w:after="0"/>
        <w:ind w:left="0"/>
        <w:jc w:val="both"/>
      </w:pPr>
      <w:r>
        <w:rPr>
          <w:rFonts w:ascii="Times New Roman"/>
          <w:b w:val="false"/>
          <w:i w:val="false"/>
          <w:color w:val="000000"/>
          <w:sz w:val="28"/>
        </w:rPr>
        <w:t>
      "18. Талдамалық есептің тәуекелдерін мониторингтеу тұрақты негізде жүзеге асырылады және оның нәтижелері мынадай:</w:t>
      </w:r>
    </w:p>
    <w:bookmarkEnd w:id="50"/>
    <w:bookmarkStart w:name="z59" w:id="51"/>
    <w:p>
      <w:pPr>
        <w:spacing w:after="0"/>
        <w:ind w:left="0"/>
        <w:jc w:val="both"/>
      </w:pPr>
      <w:r>
        <w:rPr>
          <w:rFonts w:ascii="Times New Roman"/>
          <w:b w:val="false"/>
          <w:i w:val="false"/>
          <w:color w:val="000000"/>
          <w:sz w:val="28"/>
        </w:rPr>
        <w:t xml:space="preserve">
      1) бюджет саясаты жөніндегі уәкілетті орган жүзеге асыратын макроэкономикалық тәуекелдерді мониторингтеу; </w:t>
      </w:r>
    </w:p>
    <w:bookmarkEnd w:id="51"/>
    <w:bookmarkStart w:name="z60" w:id="52"/>
    <w:p>
      <w:pPr>
        <w:spacing w:after="0"/>
        <w:ind w:left="0"/>
        <w:jc w:val="both"/>
      </w:pPr>
      <w:r>
        <w:rPr>
          <w:rFonts w:ascii="Times New Roman"/>
          <w:b w:val="false"/>
          <w:i w:val="false"/>
          <w:color w:val="000000"/>
          <w:sz w:val="28"/>
        </w:rPr>
        <w:t>
      2) мемлекеттік мүлік жөніндегі уәкілетті орган жүзеге асыратын квазимемлекеттік сектор тәуекелдерін мониторингтеу;</w:t>
      </w:r>
    </w:p>
    <w:bookmarkEnd w:id="52"/>
    <w:bookmarkStart w:name="z61" w:id="53"/>
    <w:p>
      <w:pPr>
        <w:spacing w:after="0"/>
        <w:ind w:left="0"/>
        <w:jc w:val="both"/>
      </w:pPr>
      <w:r>
        <w:rPr>
          <w:rFonts w:ascii="Times New Roman"/>
          <w:b w:val="false"/>
          <w:i w:val="false"/>
          <w:color w:val="000000"/>
          <w:sz w:val="28"/>
        </w:rPr>
        <w:t>
      3) қаржы нарығын және қаржы ұйымдарын мемлекеттік реттеу, бақылау және қадағалау жөніндегі уәкілетті орган, Қазақстан Республикасының Ұлттық Банкі жүзеге асыратын қаржы секторындағы тәуекелдерді мониторингтеу;</w:t>
      </w:r>
    </w:p>
    <w:bookmarkEnd w:id="53"/>
    <w:bookmarkStart w:name="z62" w:id="54"/>
    <w:p>
      <w:pPr>
        <w:spacing w:after="0"/>
        <w:ind w:left="0"/>
        <w:jc w:val="both"/>
      </w:pPr>
      <w:r>
        <w:rPr>
          <w:rFonts w:ascii="Times New Roman"/>
          <w:b w:val="false"/>
          <w:i w:val="false"/>
          <w:color w:val="000000"/>
          <w:sz w:val="28"/>
        </w:rPr>
        <w:t>
      4) бюджет саясаты жөніндегі уәкілетті орган жүзеге асыратын МЖӘ, "толығымен бітіріп берілетін" құрылыс жобалар саласындағы тәуекелдерді мониторингтеу;</w:t>
      </w:r>
    </w:p>
    <w:bookmarkEnd w:id="54"/>
    <w:bookmarkStart w:name="z63" w:id="55"/>
    <w:p>
      <w:pPr>
        <w:spacing w:after="0"/>
        <w:ind w:left="0"/>
        <w:jc w:val="both"/>
      </w:pPr>
      <w:r>
        <w:rPr>
          <w:rFonts w:ascii="Times New Roman"/>
          <w:b w:val="false"/>
          <w:i w:val="false"/>
          <w:color w:val="000000"/>
          <w:sz w:val="28"/>
        </w:rPr>
        <w:t>
      5) бюджеттік жоспарлау жөніндегі уәкілетті орган жүзеге асыратын мемлекеттік сектордың борыштық міндеттемелері тәуекелдерін мониторингтеу;</w:t>
      </w:r>
    </w:p>
    <w:bookmarkEnd w:id="55"/>
    <w:bookmarkStart w:name="z64" w:id="56"/>
    <w:p>
      <w:pPr>
        <w:spacing w:after="0"/>
        <w:ind w:left="0"/>
        <w:jc w:val="both"/>
      </w:pPr>
      <w:r>
        <w:rPr>
          <w:rFonts w:ascii="Times New Roman"/>
          <w:b w:val="false"/>
          <w:i w:val="false"/>
          <w:color w:val="000000"/>
          <w:sz w:val="28"/>
        </w:rPr>
        <w:t>
      6) тиісті уәкілетті орган жүзеге асыратын өзіндік ерекшелігі бар тәуекелдерді мониторингтеу бағыттары бойынша салық және (немесе) бюджет саясатының негізгі бағыттарын қалыптастыру, ұзақ мерзімді және орта мерзімді болжау, кезекті жоспарлы кезеңге бюджетті жоспарлау кезінде ескеріледі.";</w:t>
      </w:r>
    </w:p>
    <w:bookmarkEnd w:id="56"/>
    <w:bookmarkStart w:name="z65" w:id="5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bookmarkEnd w:id="57"/>
    <w:bookmarkStart w:name="z66" w:id="58"/>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3-қосымша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23, 24 және 25-нысандармен толықтырылсын.</w:t>
      </w:r>
    </w:p>
    <w:bookmarkEnd w:id="58"/>
    <w:bookmarkStart w:name="z67" w:id="59"/>
    <w:p>
      <w:pPr>
        <w:spacing w:after="0"/>
        <w:ind w:left="0"/>
        <w:jc w:val="both"/>
      </w:pPr>
      <w:r>
        <w:rPr>
          <w:rFonts w:ascii="Times New Roman"/>
          <w:b w:val="false"/>
          <w:i w:val="false"/>
          <w:color w:val="000000"/>
          <w:sz w:val="28"/>
        </w:rPr>
        <w:t>
      2. Қазақстан Республикасы Ұлттық экономика министрлігінің Экономика салаларын дамыту және инвестициялық жобаларды мониторингтеу департаменті Қазақстан Рсепубликасы заңнамасында белгіленген тәртіппен осы бірлескен бұйрықтар мен қаулыларды алғаш ресми жарияланған күннен кейін Қазақстан Республикасы Ұлттық экономика министрлігінің интернет-ресурсында орналастыруды қамтамасыз етсін.</w:t>
      </w:r>
    </w:p>
    <w:bookmarkEnd w:id="59"/>
    <w:bookmarkStart w:name="z68" w:id="60"/>
    <w:p>
      <w:pPr>
        <w:spacing w:after="0"/>
        <w:ind w:left="0"/>
        <w:jc w:val="both"/>
      </w:pPr>
      <w:r>
        <w:rPr>
          <w:rFonts w:ascii="Times New Roman"/>
          <w:b w:val="false"/>
          <w:i w:val="false"/>
          <w:color w:val="000000"/>
          <w:sz w:val="28"/>
        </w:rPr>
        <w:t xml:space="preserve">
      3. Осы бірлескен бұйрықтар мен қаулылардың орындалуын бақылау Қазақстан Республикасы Ұлттық экономика, Қаржы вице-министрлеріне, Қазақстан Республикасы Қаржы нарығын реттеу және дамыту агенттігі төрағасының және Қазақстан Республикасы Ұлттық Банкі төрағасының орынбасарларына жүктелсін. </w:t>
      </w:r>
    </w:p>
    <w:bookmarkEnd w:id="60"/>
    <w:bookmarkStart w:name="z69" w:id="61"/>
    <w:p>
      <w:pPr>
        <w:spacing w:after="0"/>
        <w:ind w:left="0"/>
        <w:jc w:val="both"/>
      </w:pPr>
      <w:r>
        <w:rPr>
          <w:rFonts w:ascii="Times New Roman"/>
          <w:b w:val="false"/>
          <w:i w:val="false"/>
          <w:color w:val="000000"/>
          <w:sz w:val="28"/>
        </w:rPr>
        <w:t>
      4. Осы бірлескен бұйрықтар мен қаулылар алғашқы ресми жарияланған күнінен кейін күнтізбелік он күн өткен соң қолданысқа енгізіледі.</w:t>
      </w:r>
    </w:p>
    <w:bookmarkEnd w:id="6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________Т. Сулейменов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_________М. Абылкасымова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__________Д. Темирбеков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__________С. Жумангарин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3 желтоқсандағы</w:t>
            </w:r>
            <w:r>
              <w:br/>
            </w:r>
            <w:r>
              <w:rPr>
                <w:rFonts w:ascii="Times New Roman"/>
                <w:b w:val="false"/>
                <w:i w:val="false"/>
                <w:color w:val="000000"/>
                <w:sz w:val="20"/>
              </w:rPr>
              <w:t>№ 82,</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2025 жылғы 27 қарашадағы</w:t>
            </w:r>
            <w:r>
              <w:br/>
            </w:r>
            <w:r>
              <w:rPr>
                <w:rFonts w:ascii="Times New Roman"/>
                <w:b w:val="false"/>
                <w:i w:val="false"/>
                <w:color w:val="000000"/>
                <w:sz w:val="20"/>
              </w:rPr>
              <w:t>№ 76,</w:t>
            </w:r>
            <w:r>
              <w:br/>
            </w:r>
            <w:r>
              <w:rPr>
                <w:rFonts w:ascii="Times New Roman"/>
                <w:b w:val="false"/>
                <w:i w:val="false"/>
                <w:color w:val="000000"/>
                <w:sz w:val="20"/>
              </w:rPr>
              <w:t>Қазақстан Республикасы Қаржы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31 қазандағы № 656,</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30 қазандағы № 113</w:t>
            </w:r>
            <w:r>
              <w:br/>
            </w:r>
            <w:r>
              <w:rPr>
                <w:rFonts w:ascii="Times New Roman"/>
                <w:b w:val="false"/>
                <w:i w:val="false"/>
                <w:color w:val="000000"/>
                <w:sz w:val="20"/>
              </w:rPr>
              <w:t>Бюджеттік тәуекелдер туралы</w:t>
            </w:r>
            <w:r>
              <w:br/>
            </w:r>
            <w:r>
              <w:rPr>
                <w:rFonts w:ascii="Times New Roman"/>
                <w:b w:val="false"/>
                <w:i w:val="false"/>
                <w:color w:val="000000"/>
                <w:sz w:val="20"/>
              </w:rPr>
              <w:t>талдамалық есепті қалыптастыру қағидаларына</w:t>
            </w:r>
            <w:r>
              <w:br/>
            </w:r>
            <w:r>
              <w:rPr>
                <w:rFonts w:ascii="Times New Roman"/>
                <w:b w:val="false"/>
                <w:i w:val="false"/>
                <w:color w:val="000000"/>
                <w:sz w:val="20"/>
              </w:rPr>
              <w:t>1-қосымша</w:t>
            </w:r>
          </w:p>
        </w:tc>
      </w:tr>
    </w:tbl>
    <w:bookmarkStart w:name="z75" w:id="62"/>
    <w:p>
      <w:pPr>
        <w:spacing w:after="0"/>
        <w:ind w:left="0"/>
        <w:jc w:val="left"/>
      </w:pPr>
      <w:r>
        <w:rPr>
          <w:rFonts w:ascii="Times New Roman"/>
          <w:b/>
          <w:i w:val="false"/>
          <w:color w:val="000000"/>
        </w:rPr>
        <w:t xml:space="preserve"> Талдамалық есептің құрылымы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сценарийлер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5 (бес) жылға арналған кемінде 6 макроэкономикалық сценарийді сипаттамасымен бірге, базалық сценариймен алшықтықтарын талдаумен экономика үшін макроэкономикалық тәуекелдерді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сценарийлер негізінде негізгі экономикалық айнымалыларды есептеу: ЖІӨ, экспорттың және импорттың нақты көлем индексін қоса алғанда, негізгі макроэкономикалық айнымалыларға әсерді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сценарийлердің республикалық бюджеттің кірістері мен шығыстарына әсері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ОМ, ҒЖБМ, ДСМ, Еңбекмині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етудің берілу тетіктерін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сценарийлердің кірістерге әсері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сценарийлердің шығыстарға әсері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ОМ, ҒЖБМ, ДСМ, Еңбекмині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сценарийлерді іске асырудың мемлекеттік қаржы параметрлеріне әсерін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міндеттемелері мен тәуекелдерін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Самұрық-Қазына, Бәйтерек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 ретроспективті талдау, оның ішінде мемлекет субсидиялайтын қызмет, капиталдандыру бөлігінде, Ұлттық қордың, Бірыңғай жинақтаушы зейнетақы қорының және басқа да көздердің қаражаты есебінен кредиттеу, дивидендтер, салық аударымдары, преференциялар, кірістілік, жекешелендіру, борыштық қағаздар бойынша ретроспективті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республикалық бюджетпен, сондай-ақ квазимемлекеттік сектор субъектілері арасындағы өзара қарым-қатынастарды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Самұрық-Қазына, Бәйтерек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квазимемлекеттік сектор субъектілері алдындағы міндеттемелерін талдау, квазимемлекеттік сектордың жиынтық қаржылық жағдайын талдау, соңғы қаржылық нәтижелер, қаржылық тәуекелдің түйінді көрсеткіштері, мемлекетпен мәмілелерді және квазифискалдық қызметті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Самұрық-Қазына, Бәйтерек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сектордағы бюджеттік тәуекелдерді сипаттау, сондай-ақ халықаралық практикаға сәйкес есептеу модельдерін қолдана отырып, оның экономикалық күйзелістерге бейімділігі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борышын талдау және болжау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Самұрық-Қазына, Бәйтерек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секторындағы міндеттемелер мен тәуекелдерді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дағдарыстардың қаржы секторы субъектілерінің көрсеткіштеріне әсері бөлігінде қаржы секторын ретроспективті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ҚР ҰБ, ҚНРДА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қаржы секторы алдындағы барлық айқын міндеттемелерін талдау, қаржы секторының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ҚР ҰБ, ҚНРДА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аудиттелген есептілікті ескере отырып, қаржы секторының орнықтылығын қамтамасыз ету мақсатында мемлекеттік қолдауды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ҚР ҰБ, ҚНРДА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мекемелерінің қиын жағдайлары кезеңінде мемлекеттік көмекке байланысты қаржы секторы тарапынан бюджеттік тәуекелдерді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ҚР ҰБ, ҚНРДА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секторындағы тәуекелдерді талдау және бағалау. Қаржылық тұрақтылықты талдау негізінде қаржы жүйесінің сенімділігін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ҚР ҰБ, ҚНРДА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Банктермен байланысты бюджеттік тәуекелдерді сипаттау. Қаржы мекемелерінің қиын жағдайлары кезеңінде (жасырын тәуекел) өтімділікті қамтамасыз ете отырып, банктік депозиттердің кепілдіктері жүйесімен (айқын тәуекел) байланысты тәуекелдерді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ҚР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Проблемалық кредиттер туралы, банктердің мерзімі өткен кредиттерінің мөлшері, өтелмеген сомалар, кредитті қайта құрылымдау тарихы туралы ақпаратты ашуды қоса алғанда, жұмыс істемейтін активтерді іске асырудың мүмкін еместігіне байланысты және тиісінше Үкіметтің банктерді қаржылық қолдауға арналған қосымша шығыстарымен байланысты Проблемалық кредиттер қорының екінші деңгейдегі банктердің кредиттік портфельдерін жақсарту бойынша міндеттемелерін орындамауына байланысты тәуекелдерді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ҚР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баланстары әлсірген жағдайда Үкіметтің қаржылық қолдауға (құтқаруға) арналған қосымша шығыстарына байланысты тәуекелдерді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ҚР ҰБ, ҚНРДА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құрылысы "толық бітіріп берілетін" жобалар саласындағы міндеттемелер мен тәуекелдерді талдау және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КМ, ЭМ, ӨҚМ, ДСМ, АШМ, ОМ, МЖӘ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"толық бітіріп берілетін" құрылыс жобаларын іске асыру барысында туындайтын мемлекеттің тікелей міндеттемелерін сипаттау және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КМ, ЭМ, ӨҚМ, ДСМ, АШМ, ОМ, МЖӘ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шартты міндеттемелерінің туындауына байланысты МЖӘ, "толық бітіріп берілетін" құрылыс жобаларының келісімшарттары бойынша бюджеттік тәуекелдерді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КМ, ЭМ, ӨҚМ, ДСМ, АШМ, ОМ, МЖӘ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жобалары, "толық бітіріп берілетін" құрылыс жобалары бойынша мемлекеттің шартты міндеттемелерінің туындауына байланысты бюджеттік тәуекелдерді талдау және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КМ, ЭМ, ӨҚМ, ДСМ, АШМ, ОМ, МЖӘ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жобаларын, "толық бітіріп берілетін" құрылыс жобаларын іске асыру барысында тәуекелдерді азайту бойынша 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КМ, ЭМ, ӨҚМ, ДСМ, АШМ, ОМ, МЖӘ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сектордың борыштық міндеттемелерінің, оның ішінде: мемлекеттік борыш, квазимемлекеттік сектор борышы, мемлекет кепілдік берген борыш бөлінісінде және экспортты қолдау бойынша тәуекелдерін талдау және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ҚР ҰБ, Самұрық-Қазына, Бәйтерек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борыштың, мемлекет кепілдік берген борыш құрылымы бөлінісінде және экспортты қолдау бойынша мемлекеттің борыштық міндеттемелерінің ағымдағы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борыштар бойынша өз міндеттемелерін орындау қабілетін талдау (бюджет кірісімен салыстырғанда борыш бойынша төлемдер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нарықтардағы ықтимал өзгерістерге байланысты мемлекеттік қарыз тәуекелдерін стресс-тестілеу, міндеттемелерді орындау және/немесе орындамау ықтималдығы және мемлекеттік бюджетке әсері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мемлекеттік кепілдіктер бойынша ықтимал міндеттемелерді жабуға арналған Үкімет резервінің болуы мен жеткіліктілігін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кезеңін (қысқа мерзімді/ұзақ мерзімді) көрсете отырып, квазимемлекеттік сектор міндеттемелерінің ішкі/сыртқы борышқа бөлінуіндегі ағымдағы жай-күйіне шолу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Самұрық-Қазына, Бәйтерек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борыштық жүктемесін төлем қабілеттілігі тұрғысынан талдау және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Самұрық-Қазына, Бәйтерек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 стресс-тестілеу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Самұрық-Қазына, Бәйтерек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тәуекелдер, соның ішінде: экологиялық тәуекелдер (қоршаған ортаға зиян келтіру), дүлей апаттар (су тасқыны, жер сілкінісі, көшкін, құрғақшылық және т.б.), пандемия (COVID-19 және т.б.)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ЭТРМ, ТЖМ, ДСМ, құзыреті бойынша мемлекеттік органдар</w:t>
            </w:r>
          </w:p>
        </w:tc>
      </w:tr>
    </w:tbl>
    <w:bookmarkStart w:name="z76" w:id="63"/>
    <w:p>
      <w:pPr>
        <w:spacing w:after="0"/>
        <w:ind w:left="0"/>
        <w:jc w:val="both"/>
      </w:pPr>
      <w:r>
        <w:rPr>
          <w:rFonts w:ascii="Times New Roman"/>
          <w:b w:val="false"/>
          <w:i w:val="false"/>
          <w:color w:val="000000"/>
          <w:sz w:val="28"/>
        </w:rPr>
        <w:t>
      Ескертпе:</w:t>
      </w:r>
    </w:p>
    <w:bookmarkEnd w:id="63"/>
    <w:bookmarkStart w:name="z77" w:id="64"/>
    <w:p>
      <w:pPr>
        <w:spacing w:after="0"/>
        <w:ind w:left="0"/>
        <w:jc w:val="both"/>
      </w:pPr>
      <w:r>
        <w:rPr>
          <w:rFonts w:ascii="Times New Roman"/>
          <w:b w:val="false"/>
          <w:i w:val="false"/>
          <w:color w:val="000000"/>
          <w:sz w:val="28"/>
        </w:rPr>
        <w:t>
      аббревиатуралар мен қысқартулардың толық жазылуы:</w:t>
      </w:r>
    </w:p>
    <w:bookmarkEnd w:id="64"/>
    <w:bookmarkStart w:name="z78" w:id="65"/>
    <w:p>
      <w:pPr>
        <w:spacing w:after="0"/>
        <w:ind w:left="0"/>
        <w:jc w:val="both"/>
      </w:pPr>
      <w:r>
        <w:rPr>
          <w:rFonts w:ascii="Times New Roman"/>
          <w:b w:val="false"/>
          <w:i w:val="false"/>
          <w:color w:val="000000"/>
          <w:sz w:val="28"/>
        </w:rPr>
        <w:t>
      АШМ – Қазақстан Республикасының Ауыл шаруашылығы министрлігі;</w:t>
      </w:r>
    </w:p>
    <w:bookmarkEnd w:id="65"/>
    <w:bookmarkStart w:name="z79" w:id="66"/>
    <w:p>
      <w:pPr>
        <w:spacing w:after="0"/>
        <w:ind w:left="0"/>
        <w:jc w:val="both"/>
      </w:pPr>
      <w:r>
        <w:rPr>
          <w:rFonts w:ascii="Times New Roman"/>
          <w:b w:val="false"/>
          <w:i w:val="false"/>
          <w:color w:val="000000"/>
          <w:sz w:val="28"/>
        </w:rPr>
        <w:t>
      Бәйтерек – "Бәйтерек" ұлттық басқарушы холдингі" акционерлік қоғамы;</w:t>
      </w:r>
    </w:p>
    <w:bookmarkEnd w:id="66"/>
    <w:bookmarkStart w:name="z80" w:id="67"/>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bookmarkEnd w:id="67"/>
    <w:bookmarkStart w:name="z81" w:id="68"/>
    <w:p>
      <w:pPr>
        <w:spacing w:after="0"/>
        <w:ind w:left="0"/>
        <w:jc w:val="both"/>
      </w:pPr>
      <w:r>
        <w:rPr>
          <w:rFonts w:ascii="Times New Roman"/>
          <w:b w:val="false"/>
          <w:i w:val="false"/>
          <w:color w:val="000000"/>
          <w:sz w:val="28"/>
        </w:rPr>
        <w:t>
      ДСМ – Қазақстан Республикасының Денсаулық сақтау министрлігі;</w:t>
      </w:r>
    </w:p>
    <w:bookmarkEnd w:id="68"/>
    <w:bookmarkStart w:name="z82" w:id="69"/>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bookmarkEnd w:id="69"/>
    <w:bookmarkStart w:name="z83" w:id="70"/>
    <w:p>
      <w:pPr>
        <w:spacing w:after="0"/>
        <w:ind w:left="0"/>
        <w:jc w:val="both"/>
      </w:pPr>
      <w:r>
        <w:rPr>
          <w:rFonts w:ascii="Times New Roman"/>
          <w:b w:val="false"/>
          <w:i w:val="false"/>
          <w:color w:val="000000"/>
          <w:sz w:val="28"/>
        </w:rPr>
        <w:t>
      ЖІӨ – жалпы ішкі өнім;</w:t>
      </w:r>
    </w:p>
    <w:bookmarkEnd w:id="70"/>
    <w:bookmarkStart w:name="z84" w:id="71"/>
    <w:p>
      <w:pPr>
        <w:spacing w:after="0"/>
        <w:ind w:left="0"/>
        <w:jc w:val="both"/>
      </w:pPr>
      <w:r>
        <w:rPr>
          <w:rFonts w:ascii="Times New Roman"/>
          <w:b w:val="false"/>
          <w:i w:val="false"/>
          <w:color w:val="000000"/>
          <w:sz w:val="28"/>
        </w:rPr>
        <w:t>
      Қаржымині – Қазақстан Республикасының Қаржы министрлігі;</w:t>
      </w:r>
    </w:p>
    <w:bookmarkEnd w:id="71"/>
    <w:bookmarkStart w:name="z85" w:id="72"/>
    <w:p>
      <w:pPr>
        <w:spacing w:after="0"/>
        <w:ind w:left="0"/>
        <w:jc w:val="both"/>
      </w:pPr>
      <w:r>
        <w:rPr>
          <w:rFonts w:ascii="Times New Roman"/>
          <w:b w:val="false"/>
          <w:i w:val="false"/>
          <w:color w:val="000000"/>
          <w:sz w:val="28"/>
        </w:rPr>
        <w:t>
      ҚНРДА – Қазақстан Республикасының Қаржы нарығын реттеу және дамыту агенттігі;</w:t>
      </w:r>
    </w:p>
    <w:bookmarkEnd w:id="72"/>
    <w:bookmarkStart w:name="z86" w:id="73"/>
    <w:p>
      <w:pPr>
        <w:spacing w:after="0"/>
        <w:ind w:left="0"/>
        <w:jc w:val="both"/>
      </w:pPr>
      <w:r>
        <w:rPr>
          <w:rFonts w:ascii="Times New Roman"/>
          <w:b w:val="false"/>
          <w:i w:val="false"/>
          <w:color w:val="000000"/>
          <w:sz w:val="28"/>
        </w:rPr>
        <w:t>
      МЖӘ – мемлекеттік-жекешелік әріптестік;</w:t>
      </w:r>
    </w:p>
    <w:bookmarkEnd w:id="73"/>
    <w:bookmarkStart w:name="z87" w:id="74"/>
    <w:p>
      <w:pPr>
        <w:spacing w:after="0"/>
        <w:ind w:left="0"/>
        <w:jc w:val="both"/>
      </w:pPr>
      <w:r>
        <w:rPr>
          <w:rFonts w:ascii="Times New Roman"/>
          <w:b w:val="false"/>
          <w:i w:val="false"/>
          <w:color w:val="000000"/>
          <w:sz w:val="28"/>
        </w:rPr>
        <w:t>
      МЖӘ орталығы – "Қазақстандық мемлекеттік-жекешелік әріптестік орталығы" акционерлік қоғамы;</w:t>
      </w:r>
    </w:p>
    <w:bookmarkEnd w:id="74"/>
    <w:bookmarkStart w:name="z88" w:id="75"/>
    <w:p>
      <w:pPr>
        <w:spacing w:after="0"/>
        <w:ind w:left="0"/>
        <w:jc w:val="both"/>
      </w:pPr>
      <w:r>
        <w:rPr>
          <w:rFonts w:ascii="Times New Roman"/>
          <w:b w:val="false"/>
          <w:i w:val="false"/>
          <w:color w:val="000000"/>
          <w:sz w:val="28"/>
        </w:rPr>
        <w:t>
      ОМ – Қазақстан Республикасының Оқу-ағарту министрлігі;</w:t>
      </w:r>
    </w:p>
    <w:bookmarkEnd w:id="75"/>
    <w:bookmarkStart w:name="z89" w:id="76"/>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bookmarkEnd w:id="76"/>
    <w:bookmarkStart w:name="z90" w:id="77"/>
    <w:p>
      <w:pPr>
        <w:spacing w:after="0"/>
        <w:ind w:left="0"/>
        <w:jc w:val="both"/>
      </w:pPr>
      <w:r>
        <w:rPr>
          <w:rFonts w:ascii="Times New Roman"/>
          <w:b w:val="false"/>
          <w:i w:val="false"/>
          <w:color w:val="000000"/>
          <w:sz w:val="28"/>
        </w:rPr>
        <w:t>
      Самұрық-Қазына – "Самұрық-Қазына" ұлттық әл-ауқат қоры" акционерлік қоғамы;</w:t>
      </w:r>
    </w:p>
    <w:bookmarkEnd w:id="77"/>
    <w:bookmarkStart w:name="z91" w:id="78"/>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bookmarkEnd w:id="78"/>
    <w:bookmarkStart w:name="z92" w:id="79"/>
    <w:p>
      <w:pPr>
        <w:spacing w:after="0"/>
        <w:ind w:left="0"/>
        <w:jc w:val="both"/>
      </w:pPr>
      <w:r>
        <w:rPr>
          <w:rFonts w:ascii="Times New Roman"/>
          <w:b w:val="false"/>
          <w:i w:val="false"/>
          <w:color w:val="000000"/>
          <w:sz w:val="28"/>
        </w:rPr>
        <w:t>
      ҚР ҰБ – Қазақстан Республикасының Ұлттық Банкі;</w:t>
      </w:r>
    </w:p>
    <w:bookmarkEnd w:id="79"/>
    <w:bookmarkStart w:name="z93" w:id="80"/>
    <w:p>
      <w:pPr>
        <w:spacing w:after="0"/>
        <w:ind w:left="0"/>
        <w:jc w:val="both"/>
      </w:pPr>
      <w:r>
        <w:rPr>
          <w:rFonts w:ascii="Times New Roman"/>
          <w:b w:val="false"/>
          <w:i w:val="false"/>
          <w:color w:val="000000"/>
          <w:sz w:val="28"/>
        </w:rPr>
        <w:t>
      ҰЭМ – Қазақстан Республикасының Ұлттық экономика министрлігі;</w:t>
      </w:r>
    </w:p>
    <w:bookmarkEnd w:id="80"/>
    <w:bookmarkStart w:name="z94" w:id="81"/>
    <w:p>
      <w:pPr>
        <w:spacing w:after="0"/>
        <w:ind w:left="0"/>
        <w:jc w:val="both"/>
      </w:pPr>
      <w:r>
        <w:rPr>
          <w:rFonts w:ascii="Times New Roman"/>
          <w:b w:val="false"/>
          <w:i w:val="false"/>
          <w:color w:val="000000"/>
          <w:sz w:val="28"/>
        </w:rPr>
        <w:t>
      ЭМ – Қазақстан Республикасының Энергетика министрлігі;</w:t>
      </w:r>
    </w:p>
    <w:bookmarkEnd w:id="81"/>
    <w:bookmarkStart w:name="z95" w:id="82"/>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bookmarkEnd w:id="82"/>
    <w:bookmarkStart w:name="z96" w:id="83"/>
    <w:p>
      <w:pPr>
        <w:spacing w:after="0"/>
        <w:ind w:left="0"/>
        <w:jc w:val="both"/>
      </w:pPr>
      <w:r>
        <w:rPr>
          <w:rFonts w:ascii="Times New Roman"/>
          <w:b w:val="false"/>
          <w:i w:val="false"/>
          <w:color w:val="000000"/>
          <w:sz w:val="28"/>
        </w:rPr>
        <w:t>
      КМ – Қазақстан Республикасының Көлік министрлігі.</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тәуекелдер туралы</w:t>
            </w:r>
            <w:r>
              <w:br/>
            </w:r>
            <w:r>
              <w:rPr>
                <w:rFonts w:ascii="Times New Roman"/>
                <w:b w:val="false"/>
                <w:i w:val="false"/>
                <w:color w:val="000000"/>
                <w:sz w:val="20"/>
              </w:rPr>
              <w:t>талдамалық есепті</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2-қосымша</w:t>
            </w:r>
          </w:p>
        </w:tc>
      </w:tr>
    </w:tbl>
    <w:bookmarkStart w:name="z98" w:id="84"/>
    <w:p>
      <w:pPr>
        <w:spacing w:after="0"/>
        <w:ind w:left="0"/>
        <w:jc w:val="left"/>
      </w:pPr>
      <w:r>
        <w:rPr>
          <w:rFonts w:ascii="Times New Roman"/>
          <w:b/>
          <w:i w:val="false"/>
          <w:color w:val="000000"/>
        </w:rPr>
        <w:t xml:space="preserve"> Талдамалық есепті қалыптастыру үшін қажетті ақпарат пен көрсеткіштер тізбесі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әдісімен жалпы ішкі өнім, миллиард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ЖІӨ-нің нақты өзгеруі, өткен жылға қатысты %-бен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пайдалану әдісімен жалпы ішкі өнім, миллиард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әлемдік бағасы (Brent қоспасы), орташа есеппен бір жылдағы 1 барреліне АҚШ доллары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долларының теңгеге қатысты орташа жылдық бағамы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өндіру, миллион тоннамен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кезең соңында %-бен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экспорты, миллион АҚШ доллары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импорты, миллион АҚШ доллары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жұмыскердің орташа айлық жалақысы,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борышы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кірістері, миллиард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1-нысан бойынша республикалық бюджеттің кірістері (трансферттерді есептемегенде), миллиард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трансферттер, миллиард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2-нысан бойынша республикалық бюджеттің шығыстары, миллиард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сыныптауыш бойынша республикалық бюджеттің шығыстары, миллиард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борыштың өтелуі, миллиард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бюджеттің жергілікті атқарушы органдардың борышына қызмет көрсетуге арналған шығыстары, миллиард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борышының өтелуі, миллиард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борышты бағалау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секторы бойынша ақпарат және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есептілікке аудит жүргізу және оны кейіннен Қазақстандық депозиттерге кепілдік беру қорының ресми сайтында орналастыру мерзімдерін ескере отырып, Қазақстанның депозиттерге кепілдік беру қорының жылдық есептілігі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ҚДКҚ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секторының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14-нысан бойынша ЕДБ-ден экономикаға берілетін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15-нысан бойынша ЕДБ-ге халықтың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Активтерге түсетін пайданың нормасы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капиталға түсетін пайданың нормасы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16-нысан бойынша сақтандыру ұйымдарының активтері мен резервтері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17-нысан бойынша Бірыңғай жинақтаушы зейнетақы қорының активтері мен меншікті капиталы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кезеңге тұрғын-үй жылжымайтын мүлік бағасы % өзгерісі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13-нысан бойынша банк секторының қаржылық орнықтылық индикаторлары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есептілікке аудит жүргізу және оны кейіннен Қазақстандық депозиттерге кепілдік беру қорының ресми сайтында орналастыру мерзімдерін ескере отырып, осы Қағидаларға 3-қосымшаға сәйкес 18-нысан бойынша Қазақстанның депозиттерге кепілдік беру қорының арнайы резервінің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ҚДКҚ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19-нысан бойынша Қазақстан Республикасы Ұлттық Банкінің активтері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20-нысан бойынша Қазақстан Республикасы Ұлттық Банкінің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21-нысан бойынша Қазақстан Республикасы Ұлттық Банкінің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бойынша ақпарат және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есептілікке аудит жүргізу және оны кейіннен Мемлекеттік аудитті есепке алу саласындағы бірыңғай оператордың ресми сайтында орналастыру мерзімдерін ескере отырып, квазимемлекеттік сектор субъектілерінің аудиттелген есептілігі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Самұрық-Қазына, Бәйтерек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3-нысан бойынша шоғырландырылған бюджет пен квазимемлекеттік сектор субъектілері арасындағы фискалдық қатынастар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4-нысан бойынша республикалық бюджеттен ірі субсидиялар/трансферттер, акционерлік капиталға жарналар, қарыздар және басқа да түсімдерді алушылар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5-нысан бойынша республикалық бюджетке дивидендтердің ірі төлемдеріне және өзге де төлемдерге бастамашылар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Самұрық-Қазына, Бәйтерек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6, 7-нысандар бойынша түрлеріне қарай шартты міндеттемелер (борыштық міндеттемелер, кепілгерліктер, басқа да кепілдіктер)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8-нысан бойынша квазимемлекеттік сектор субъектілері арасындағы негізгі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Самұрық-Қазына, Бәйтерек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9-нысан бойынша квазимемлекеттік сектор субъектілерінің коммерциялық секторының жиынтық қаржылық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Самұрық-Қазына, Бәйтерек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квази-фискалдық қызметі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Самұрық-Қазына, Бәйтерек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2017 жылғы 28 маусымдағы № 404 бұйрығына 2, 3, 4, 6-қосымшаларда белгіленген жылдық есептілік нысанына сәйкес республикалық меншіктегі квазимемлекеттік сектор субъектілері бойынша біріктірілген (жиынтық)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"толық бітіріп берілетін" құрылыс салаларындағы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10-нысан бойынша жергілікті атқарушы органдардың МЖӘ жобалары бойынша мемлекеттік міндеттемелерінің, оның ішінде мемлекеттік концессиялық міндеттемелерінің лимиттері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11-нысан бойынша Қазақстан Республикасы Үкіметінің МЖӘ және концессия жобалары шеңберінде жасалған шарттары бойынша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МЖӘ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12-нысан бойынша жергілікті атқарушы органдардың МЖӘ жобалары шеңберінде қабылдаған мемлекеттік міндеттемелері бойынша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МЖӘ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МЖӘ-нің бөлінген жобалары бойынша саны, республикалық және жергілікті деңгейдегі жобалар, секторлар, инвестициялар құны, активтер, міндеттемелер бойынша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сатысындағы жобалар туралы, сондай-ақ қаржылық ресімдеуді аяқтау сатысына жеткен шарттар бойынша міндеттемелері бар жобалар туралы және келесі 12 ай ішінде қаржылық ресімдеуді аяқтау сатысына жететін жобалар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23-нысан бойынша Қазақстан Республикасы Үкіметінің және жергілікті атқарушы органдардың "толық бітіріп берілетін" құрылыс жобалары бойынша мемлекеттік міндеттемелерінің лимиті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24-нысан бойынша "толық бітіріп берілетін" құрылысқа жасалған шарттар бойынша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ӨҚМ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25-нысан бойынша Үкімет пен жергілікті атқарушы органдардың "толық бітіріп берілетін" құрылыс жобалары бойынша қабылданған мемлекеттік міндеттемелері бойынша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ӨҚМ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бітіріп берілетін" құрылыстың бөлінген жобалары бойынша, республикалық және жергілікті деңгейдегі жобалар, секторлар, инвестициялар құны, активтер, міндеттемелер бойынша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ӨҚМ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сатысындағы жобалар туралы, сондай-ақ қаржылық ресімдеуді аяқтау сатысына жеткен шарттар бойынша міндеттемелері бар жобалар туралы және келесі 12 ай ішінде қаржылық ресімдеуді аяқтау сатысына жететін жобалар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ӨҚМ</w:t>
            </w:r>
          </w:p>
        </w:tc>
      </w:tr>
    </w:tbl>
    <w:bookmarkStart w:name="z99" w:id="85"/>
    <w:p>
      <w:pPr>
        <w:spacing w:after="0"/>
        <w:ind w:left="0"/>
        <w:jc w:val="both"/>
      </w:pPr>
      <w:r>
        <w:rPr>
          <w:rFonts w:ascii="Times New Roman"/>
          <w:b w:val="false"/>
          <w:i w:val="false"/>
          <w:color w:val="000000"/>
          <w:sz w:val="28"/>
        </w:rPr>
        <w:t>
      Ескертпе:</w:t>
      </w:r>
    </w:p>
    <w:bookmarkEnd w:id="85"/>
    <w:bookmarkStart w:name="z100" w:id="86"/>
    <w:p>
      <w:pPr>
        <w:spacing w:after="0"/>
        <w:ind w:left="0"/>
        <w:jc w:val="both"/>
      </w:pPr>
      <w:r>
        <w:rPr>
          <w:rFonts w:ascii="Times New Roman"/>
          <w:b w:val="false"/>
          <w:i w:val="false"/>
          <w:color w:val="000000"/>
          <w:sz w:val="28"/>
        </w:rPr>
        <w:t>
      аббревиатуралар мен қысқартулардың толық жазылуы:</w:t>
      </w:r>
    </w:p>
    <w:bookmarkEnd w:id="86"/>
    <w:bookmarkStart w:name="z101" w:id="87"/>
    <w:p>
      <w:pPr>
        <w:spacing w:after="0"/>
        <w:ind w:left="0"/>
        <w:jc w:val="both"/>
      </w:pPr>
      <w:r>
        <w:rPr>
          <w:rFonts w:ascii="Times New Roman"/>
          <w:b w:val="false"/>
          <w:i w:val="false"/>
          <w:color w:val="000000"/>
          <w:sz w:val="28"/>
        </w:rPr>
        <w:t>
      АҚШ – Америка Құрама Штаттары;</w:t>
      </w:r>
    </w:p>
    <w:bookmarkEnd w:id="87"/>
    <w:bookmarkStart w:name="z102" w:id="88"/>
    <w:p>
      <w:pPr>
        <w:spacing w:after="0"/>
        <w:ind w:left="0"/>
        <w:jc w:val="both"/>
      </w:pPr>
      <w:r>
        <w:rPr>
          <w:rFonts w:ascii="Times New Roman"/>
          <w:b w:val="false"/>
          <w:i w:val="false"/>
          <w:color w:val="000000"/>
          <w:sz w:val="28"/>
        </w:rPr>
        <w:t>
      Бәйтерек – "Бәйтерек" ұлттық басқарушы холдингі" акционерлік қоғамы;</w:t>
      </w:r>
    </w:p>
    <w:bookmarkEnd w:id="88"/>
    <w:bookmarkStart w:name="z103" w:id="89"/>
    <w:p>
      <w:pPr>
        <w:spacing w:after="0"/>
        <w:ind w:left="0"/>
        <w:jc w:val="both"/>
      </w:pPr>
      <w:r>
        <w:rPr>
          <w:rFonts w:ascii="Times New Roman"/>
          <w:b w:val="false"/>
          <w:i w:val="false"/>
          <w:color w:val="000000"/>
          <w:sz w:val="28"/>
        </w:rPr>
        <w:t>
      ЕДБ – екінші деңгейдегі банктер;</w:t>
      </w:r>
    </w:p>
    <w:bookmarkEnd w:id="89"/>
    <w:bookmarkStart w:name="z104" w:id="90"/>
    <w:p>
      <w:pPr>
        <w:spacing w:after="0"/>
        <w:ind w:left="0"/>
        <w:jc w:val="both"/>
      </w:pPr>
      <w:r>
        <w:rPr>
          <w:rFonts w:ascii="Times New Roman"/>
          <w:b w:val="false"/>
          <w:i w:val="false"/>
          <w:color w:val="000000"/>
          <w:sz w:val="28"/>
        </w:rPr>
        <w:t>
      ЖІӨ – жалпы ішкі өнім;</w:t>
      </w:r>
    </w:p>
    <w:bookmarkEnd w:id="90"/>
    <w:bookmarkStart w:name="z105" w:id="91"/>
    <w:p>
      <w:pPr>
        <w:spacing w:after="0"/>
        <w:ind w:left="0"/>
        <w:jc w:val="both"/>
      </w:pPr>
      <w:r>
        <w:rPr>
          <w:rFonts w:ascii="Times New Roman"/>
          <w:b w:val="false"/>
          <w:i w:val="false"/>
          <w:color w:val="000000"/>
          <w:sz w:val="28"/>
        </w:rPr>
        <w:t>
      Қаржымині – Қазақстан Республикасының Қаржы министрлігі;</w:t>
      </w:r>
    </w:p>
    <w:bookmarkEnd w:id="91"/>
    <w:bookmarkStart w:name="z106" w:id="92"/>
    <w:p>
      <w:pPr>
        <w:spacing w:after="0"/>
        <w:ind w:left="0"/>
        <w:jc w:val="both"/>
      </w:pPr>
      <w:r>
        <w:rPr>
          <w:rFonts w:ascii="Times New Roman"/>
          <w:b w:val="false"/>
          <w:i w:val="false"/>
          <w:color w:val="000000"/>
          <w:sz w:val="28"/>
        </w:rPr>
        <w:t>
      ҚДКҚ – Қазақстанның депозиттерге кепілдік беру қоры;</w:t>
      </w:r>
    </w:p>
    <w:bookmarkEnd w:id="92"/>
    <w:bookmarkStart w:name="z107" w:id="93"/>
    <w:p>
      <w:pPr>
        <w:spacing w:after="0"/>
        <w:ind w:left="0"/>
        <w:jc w:val="both"/>
      </w:pPr>
      <w:r>
        <w:rPr>
          <w:rFonts w:ascii="Times New Roman"/>
          <w:b w:val="false"/>
          <w:i w:val="false"/>
          <w:color w:val="000000"/>
          <w:sz w:val="28"/>
        </w:rPr>
        <w:t>
      МЖӘ – мемлекеттік-жекешелік әріптестік;</w:t>
      </w:r>
    </w:p>
    <w:bookmarkEnd w:id="93"/>
    <w:bookmarkStart w:name="z108" w:id="94"/>
    <w:p>
      <w:pPr>
        <w:spacing w:after="0"/>
        <w:ind w:left="0"/>
        <w:jc w:val="both"/>
      </w:pPr>
      <w:r>
        <w:rPr>
          <w:rFonts w:ascii="Times New Roman"/>
          <w:b w:val="false"/>
          <w:i w:val="false"/>
          <w:color w:val="000000"/>
          <w:sz w:val="28"/>
        </w:rPr>
        <w:t>
      МЖӘ орталығы – "Қазақстандық мемлекеттік-жекешелік әріптестік орталығы" акционерлік қоғамы;</w:t>
      </w:r>
    </w:p>
    <w:bookmarkEnd w:id="94"/>
    <w:bookmarkStart w:name="z109" w:id="95"/>
    <w:p>
      <w:pPr>
        <w:spacing w:after="0"/>
        <w:ind w:left="0"/>
        <w:jc w:val="both"/>
      </w:pPr>
      <w:r>
        <w:rPr>
          <w:rFonts w:ascii="Times New Roman"/>
          <w:b w:val="false"/>
          <w:i w:val="false"/>
          <w:color w:val="000000"/>
          <w:sz w:val="28"/>
        </w:rPr>
        <w:t>
      Самұрық-Қазына – "Самұрық-Қазына" ұлттық әл-ауқат қоры" акционерлік қоғамы;</w:t>
      </w:r>
    </w:p>
    <w:bookmarkEnd w:id="95"/>
    <w:bookmarkStart w:name="z110" w:id="96"/>
    <w:p>
      <w:pPr>
        <w:spacing w:after="0"/>
        <w:ind w:left="0"/>
        <w:jc w:val="both"/>
      </w:pPr>
      <w:r>
        <w:rPr>
          <w:rFonts w:ascii="Times New Roman"/>
          <w:b w:val="false"/>
          <w:i w:val="false"/>
          <w:color w:val="000000"/>
          <w:sz w:val="28"/>
        </w:rPr>
        <w:t>
      СЖРА ҰСБ – Қазақстан Республикасы Стратегиялық жоспарлау және реформалар агенттігінің Ұлттық статистика бюросы;</w:t>
      </w:r>
    </w:p>
    <w:bookmarkEnd w:id="96"/>
    <w:bookmarkStart w:name="z111" w:id="97"/>
    <w:p>
      <w:pPr>
        <w:spacing w:after="0"/>
        <w:ind w:left="0"/>
        <w:jc w:val="both"/>
      </w:pPr>
      <w:r>
        <w:rPr>
          <w:rFonts w:ascii="Times New Roman"/>
          <w:b w:val="false"/>
          <w:i w:val="false"/>
          <w:color w:val="000000"/>
          <w:sz w:val="28"/>
        </w:rPr>
        <w:t>
      ҚР ҰБ – Қазақстан Республикасының Ұлттық Банкі;</w:t>
      </w:r>
    </w:p>
    <w:bookmarkEnd w:id="97"/>
    <w:bookmarkStart w:name="z112" w:id="98"/>
    <w:p>
      <w:pPr>
        <w:spacing w:after="0"/>
        <w:ind w:left="0"/>
        <w:jc w:val="both"/>
      </w:pPr>
      <w:r>
        <w:rPr>
          <w:rFonts w:ascii="Times New Roman"/>
          <w:b w:val="false"/>
          <w:i w:val="false"/>
          <w:color w:val="000000"/>
          <w:sz w:val="28"/>
        </w:rPr>
        <w:t>
      ҰЭМ – Қазақстан Республикасының Ұлттық экономика министрлігі;</w:t>
      </w:r>
    </w:p>
    <w:bookmarkEnd w:id="98"/>
    <w:bookmarkStart w:name="z113" w:id="99"/>
    <w:p>
      <w:pPr>
        <w:spacing w:after="0"/>
        <w:ind w:left="0"/>
        <w:jc w:val="both"/>
      </w:pPr>
      <w:r>
        <w:rPr>
          <w:rFonts w:ascii="Times New Roman"/>
          <w:b w:val="false"/>
          <w:i w:val="false"/>
          <w:color w:val="000000"/>
          <w:sz w:val="28"/>
        </w:rPr>
        <w:t>
      ЖАО – жергілікті атқарушы органдар.</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тәуекелдер туралы</w:t>
            </w:r>
            <w:r>
              <w:br/>
            </w:r>
            <w:r>
              <w:rPr>
                <w:rFonts w:ascii="Times New Roman"/>
                <w:b w:val="false"/>
                <w:i w:val="false"/>
                <w:color w:val="000000"/>
                <w:sz w:val="20"/>
              </w:rPr>
              <w:t>талдамалық есепті</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3-қосымша</w:t>
            </w:r>
          </w:p>
        </w:tc>
      </w:tr>
    </w:tbl>
    <w:bookmarkStart w:name="z115" w:id="100"/>
    <w:p>
      <w:pPr>
        <w:spacing w:after="0"/>
        <w:ind w:left="0"/>
        <w:jc w:val="both"/>
      </w:pPr>
      <w:r>
        <w:rPr>
          <w:rFonts w:ascii="Times New Roman"/>
          <w:b w:val="false"/>
          <w:i w:val="false"/>
          <w:color w:val="000000"/>
          <w:sz w:val="28"/>
        </w:rPr>
        <w:t>
      1-нысан</w:t>
      </w:r>
    </w:p>
    <w:bookmarkEnd w:id="100"/>
    <w:bookmarkStart w:name="z116" w:id="101"/>
    <w:p>
      <w:pPr>
        <w:spacing w:after="0"/>
        <w:ind w:left="0"/>
        <w:jc w:val="left"/>
      </w:pPr>
      <w:r>
        <w:rPr>
          <w:rFonts w:ascii="Times New Roman"/>
          <w:b/>
          <w:i w:val="false"/>
          <w:color w:val="000000"/>
        </w:rPr>
        <w:t xml:space="preserve"> Республикалық бюджеттің кірістері (трансферттерді есептемегенде)</w:t>
      </w:r>
    </w:p>
    <w:bookmarkEnd w:id="101"/>
    <w:bookmarkStart w:name="z117" w:id="102"/>
    <w:p>
      <w:pPr>
        <w:spacing w:after="0"/>
        <w:ind w:left="0"/>
        <w:jc w:val="both"/>
      </w:pPr>
      <w:r>
        <w:rPr>
          <w:rFonts w:ascii="Times New Roman"/>
          <w:b w:val="false"/>
          <w:i w:val="false"/>
          <w:color w:val="000000"/>
          <w:sz w:val="28"/>
        </w:rPr>
        <w:t>
      миллиард теңге</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жоспарланған жылдың алдындағы ағымдағы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кірістері (трансферттерді есепке алмағанда)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ББӘ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ББӘ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ББӘ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103"/>
    <w:p>
      <w:pPr>
        <w:spacing w:after="0"/>
        <w:ind w:left="0"/>
        <w:jc w:val="both"/>
      </w:pPr>
      <w:r>
        <w:rPr>
          <w:rFonts w:ascii="Times New Roman"/>
          <w:b w:val="false"/>
          <w:i w:val="false"/>
          <w:color w:val="000000"/>
          <w:sz w:val="28"/>
        </w:rPr>
        <w:t>
      2-нысан</w:t>
      </w:r>
    </w:p>
    <w:bookmarkEnd w:id="103"/>
    <w:bookmarkStart w:name="z119" w:id="104"/>
    <w:p>
      <w:pPr>
        <w:spacing w:after="0"/>
        <w:ind w:left="0"/>
        <w:jc w:val="left"/>
      </w:pPr>
      <w:r>
        <w:rPr>
          <w:rFonts w:ascii="Times New Roman"/>
          <w:b/>
          <w:i w:val="false"/>
          <w:color w:val="000000"/>
        </w:rPr>
        <w:t xml:space="preserve"> Республикалық бюджеттің шығыстары</w:t>
      </w:r>
    </w:p>
    <w:bookmarkEnd w:id="104"/>
    <w:bookmarkStart w:name="z120" w:id="105"/>
    <w:p>
      <w:pPr>
        <w:spacing w:after="0"/>
        <w:ind w:left="0"/>
        <w:jc w:val="both"/>
      </w:pPr>
      <w:r>
        <w:rPr>
          <w:rFonts w:ascii="Times New Roman"/>
          <w:b w:val="false"/>
          <w:i w:val="false"/>
          <w:color w:val="000000"/>
          <w:sz w:val="28"/>
        </w:rPr>
        <w:t>
      миллиард теңге</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жоспарланған жылдың алдындағы ағымдағы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және әлеуметтік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сектор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аумақтар, қоршаған ортаны және жануарлар дүниесін қорғау, жер қатынастары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және қоғамдық тәртіп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106"/>
    <w:p>
      <w:pPr>
        <w:spacing w:after="0"/>
        <w:ind w:left="0"/>
        <w:jc w:val="both"/>
      </w:pPr>
      <w:r>
        <w:rPr>
          <w:rFonts w:ascii="Times New Roman"/>
          <w:b w:val="false"/>
          <w:i w:val="false"/>
          <w:color w:val="000000"/>
          <w:sz w:val="28"/>
        </w:rPr>
        <w:t>
      3-нысан</w:t>
      </w:r>
    </w:p>
    <w:bookmarkEnd w:id="106"/>
    <w:bookmarkStart w:name="z122" w:id="107"/>
    <w:p>
      <w:pPr>
        <w:spacing w:after="0"/>
        <w:ind w:left="0"/>
        <w:jc w:val="left"/>
      </w:pPr>
      <w:r>
        <w:rPr>
          <w:rFonts w:ascii="Times New Roman"/>
          <w:b/>
          <w:i w:val="false"/>
          <w:color w:val="000000"/>
        </w:rPr>
        <w:t xml:space="preserve"> Шоғырландырылған бюджет пен квазимемлекеттік сектор субъектілері арасындағы фискалдық қатынастар</w:t>
      </w:r>
    </w:p>
    <w:bookmarkEnd w:id="107"/>
    <w:bookmarkStart w:name="z123" w:id="108"/>
    <w:p>
      <w:pPr>
        <w:spacing w:after="0"/>
        <w:ind w:left="0"/>
        <w:jc w:val="both"/>
      </w:pPr>
      <w:r>
        <w:rPr>
          <w:rFonts w:ascii="Times New Roman"/>
          <w:b w:val="false"/>
          <w:i w:val="false"/>
          <w:color w:val="000000"/>
          <w:sz w:val="28"/>
        </w:rPr>
        <w:t>
      мың теңге</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бюджеттен квазимемлекеттік секторға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мен трансферттер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қарыздар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сектордан шоғырландырылған бюджетке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төлемдер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квазимемлекеттік секторға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мен трансферттер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сектордан республикалық бюджетке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төлемдер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квазимемлекеттік секторға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мен трансферттер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сектордан жергілікті бюджетке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төлемдер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квазимемлекеттік секторға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мен трансферттер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9"/>
          <w:p>
            <w:pPr>
              <w:spacing w:after="20"/>
              <w:ind w:left="20"/>
              <w:jc w:val="both"/>
            </w:pPr>
            <w:r>
              <w:rPr>
                <w:rFonts w:ascii="Times New Roman"/>
                <w:b w:val="false"/>
                <w:i w:val="false"/>
                <w:color w:val="000000"/>
                <w:sz w:val="20"/>
              </w:rPr>
              <w:t>
Квазимемлекеттік сектордан</w:t>
            </w:r>
          </w:p>
          <w:bookmarkEnd w:id="109"/>
          <w:p>
            <w:pPr>
              <w:spacing w:after="20"/>
              <w:ind w:left="20"/>
              <w:jc w:val="both"/>
            </w:pPr>
            <w:r>
              <w:rPr>
                <w:rFonts w:ascii="Times New Roman"/>
                <w:b w:val="false"/>
                <w:i w:val="false"/>
                <w:color w:val="000000"/>
                <w:sz w:val="20"/>
              </w:rPr>
              <w:t>
Ұлттық қорға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төлемдер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110"/>
    <w:p>
      <w:pPr>
        <w:spacing w:after="0"/>
        <w:ind w:left="0"/>
        <w:jc w:val="both"/>
      </w:pPr>
      <w:r>
        <w:rPr>
          <w:rFonts w:ascii="Times New Roman"/>
          <w:b w:val="false"/>
          <w:i w:val="false"/>
          <w:color w:val="000000"/>
          <w:sz w:val="28"/>
        </w:rPr>
        <w:t>
      4-нысан</w:t>
      </w:r>
    </w:p>
    <w:bookmarkEnd w:id="110"/>
    <w:bookmarkStart w:name="z126" w:id="111"/>
    <w:p>
      <w:pPr>
        <w:spacing w:after="0"/>
        <w:ind w:left="0"/>
        <w:jc w:val="left"/>
      </w:pPr>
      <w:r>
        <w:rPr>
          <w:rFonts w:ascii="Times New Roman"/>
          <w:b/>
          <w:i w:val="false"/>
          <w:color w:val="000000"/>
        </w:rPr>
        <w:t xml:space="preserve"> Республикалық бюджеттен ірі субсидиялар/трансферттер, акционерлік капиталға жарналар, қарыздар және басқа да түсімдер алушылар</w:t>
      </w:r>
    </w:p>
    <w:bookmarkEnd w:id="111"/>
    <w:bookmarkStart w:name="z127" w:id="112"/>
    <w:p>
      <w:pPr>
        <w:spacing w:after="0"/>
        <w:ind w:left="0"/>
        <w:jc w:val="both"/>
      </w:pPr>
      <w:r>
        <w:rPr>
          <w:rFonts w:ascii="Times New Roman"/>
          <w:b w:val="false"/>
          <w:i w:val="false"/>
          <w:color w:val="000000"/>
          <w:sz w:val="28"/>
        </w:rPr>
        <w:t>
      мың теңге</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 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деңгейі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 типі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113"/>
    <w:p>
      <w:pPr>
        <w:spacing w:after="0"/>
        <w:ind w:left="0"/>
        <w:jc w:val="both"/>
      </w:pPr>
      <w:r>
        <w:rPr>
          <w:rFonts w:ascii="Times New Roman"/>
          <w:b w:val="false"/>
          <w:i w:val="false"/>
          <w:color w:val="000000"/>
          <w:sz w:val="28"/>
        </w:rPr>
        <w:t>
      5-нысан</w:t>
      </w:r>
    </w:p>
    <w:bookmarkEnd w:id="113"/>
    <w:bookmarkStart w:name="z129" w:id="114"/>
    <w:p>
      <w:pPr>
        <w:spacing w:after="0"/>
        <w:ind w:left="0"/>
        <w:jc w:val="left"/>
      </w:pPr>
      <w:r>
        <w:rPr>
          <w:rFonts w:ascii="Times New Roman"/>
          <w:b/>
          <w:i w:val="false"/>
          <w:color w:val="000000"/>
        </w:rPr>
        <w:t xml:space="preserve"> Республикалық бюджетке дивидендтердің ірі төлемдеріне және өзге де төлемдерге бастамашылар</w:t>
      </w:r>
    </w:p>
    <w:bookmarkEnd w:id="114"/>
    <w:bookmarkStart w:name="z130" w:id="115"/>
    <w:p>
      <w:pPr>
        <w:spacing w:after="0"/>
        <w:ind w:left="0"/>
        <w:jc w:val="both"/>
      </w:pPr>
      <w:r>
        <w:rPr>
          <w:rFonts w:ascii="Times New Roman"/>
          <w:b w:val="false"/>
          <w:i w:val="false"/>
          <w:color w:val="000000"/>
          <w:sz w:val="28"/>
        </w:rPr>
        <w:t>
      мың теңге</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 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деңгейі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 типі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 w:id="116"/>
    <w:p>
      <w:pPr>
        <w:spacing w:after="0"/>
        <w:ind w:left="0"/>
        <w:jc w:val="both"/>
      </w:pPr>
      <w:r>
        <w:rPr>
          <w:rFonts w:ascii="Times New Roman"/>
          <w:b w:val="false"/>
          <w:i w:val="false"/>
          <w:color w:val="000000"/>
          <w:sz w:val="28"/>
        </w:rPr>
        <w:t>
      6-нысан</w:t>
      </w:r>
    </w:p>
    <w:bookmarkEnd w:id="116"/>
    <w:bookmarkStart w:name="z132" w:id="117"/>
    <w:p>
      <w:pPr>
        <w:spacing w:after="0"/>
        <w:ind w:left="0"/>
        <w:jc w:val="left"/>
      </w:pPr>
      <w:r>
        <w:rPr>
          <w:rFonts w:ascii="Times New Roman"/>
          <w:b/>
          <w:i w:val="false"/>
          <w:color w:val="000000"/>
        </w:rPr>
        <w:t xml:space="preserve"> Сандық бағалауға жататын шартты міндеттемелер (номиналды тәуекел)</w:t>
      </w:r>
    </w:p>
    <w:bookmarkEnd w:id="117"/>
    <w:bookmarkStart w:name="z133" w:id="118"/>
    <w:p>
      <w:pPr>
        <w:spacing w:after="0"/>
        <w:ind w:left="0"/>
        <w:jc w:val="both"/>
      </w:pPr>
      <w:r>
        <w:rPr>
          <w:rFonts w:ascii="Times New Roman"/>
          <w:b w:val="false"/>
          <w:i w:val="false"/>
          <w:color w:val="000000"/>
          <w:sz w:val="28"/>
        </w:rPr>
        <w:t>
      мың теңге</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кепілдіктер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кепілгерліктер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кепілдіктер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даулар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бағалауға жататын басқа да шартты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 w:id="119"/>
    <w:p>
      <w:pPr>
        <w:spacing w:after="0"/>
        <w:ind w:left="0"/>
        <w:jc w:val="both"/>
      </w:pPr>
      <w:r>
        <w:rPr>
          <w:rFonts w:ascii="Times New Roman"/>
          <w:b w:val="false"/>
          <w:i w:val="false"/>
          <w:color w:val="000000"/>
          <w:sz w:val="28"/>
        </w:rPr>
        <w:t>
      7-нысан</w:t>
      </w:r>
    </w:p>
    <w:bookmarkEnd w:id="119"/>
    <w:bookmarkStart w:name="z135" w:id="120"/>
    <w:p>
      <w:pPr>
        <w:spacing w:after="0"/>
        <w:ind w:left="0"/>
        <w:jc w:val="left"/>
      </w:pPr>
      <w:r>
        <w:rPr>
          <w:rFonts w:ascii="Times New Roman"/>
          <w:b/>
          <w:i w:val="false"/>
          <w:color w:val="000000"/>
        </w:rPr>
        <w:t xml:space="preserve"> Негізгі жеке шартты міндеттемелердің іске асырылуы</w:t>
      </w:r>
    </w:p>
    <w:bookmarkEnd w:id="120"/>
    <w:bookmarkStart w:name="z136" w:id="121"/>
    <w:p>
      <w:pPr>
        <w:spacing w:after="0"/>
        <w:ind w:left="0"/>
        <w:jc w:val="both"/>
      </w:pPr>
      <w:r>
        <w:rPr>
          <w:rFonts w:ascii="Times New Roman"/>
          <w:b w:val="false"/>
          <w:i w:val="false"/>
          <w:color w:val="000000"/>
          <w:sz w:val="28"/>
        </w:rPr>
        <w:t>
      мың теңге</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 ШМ туралы ақпарат</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 ММ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 w:id="122"/>
    <w:p>
      <w:pPr>
        <w:spacing w:after="0"/>
        <w:ind w:left="0"/>
        <w:jc w:val="both"/>
      </w:pPr>
      <w:r>
        <w:rPr>
          <w:rFonts w:ascii="Times New Roman"/>
          <w:b w:val="false"/>
          <w:i w:val="false"/>
          <w:color w:val="000000"/>
          <w:sz w:val="28"/>
        </w:rPr>
        <w:t>
      8-нысан</w:t>
      </w:r>
    </w:p>
    <w:bookmarkEnd w:id="122"/>
    <w:bookmarkStart w:name="z138" w:id="123"/>
    <w:p>
      <w:pPr>
        <w:spacing w:after="0"/>
        <w:ind w:left="0"/>
        <w:jc w:val="left"/>
      </w:pPr>
      <w:r>
        <w:rPr>
          <w:rFonts w:ascii="Times New Roman"/>
          <w:b/>
          <w:i w:val="false"/>
          <w:color w:val="000000"/>
        </w:rPr>
        <w:t xml:space="preserve"> Квазимемлекеттік сектор субъектілері арасындағы негізгі операциялар</w:t>
      </w:r>
    </w:p>
    <w:bookmarkEnd w:id="123"/>
    <w:bookmarkStart w:name="z139" w:id="124"/>
    <w:p>
      <w:pPr>
        <w:spacing w:after="0"/>
        <w:ind w:left="0"/>
        <w:jc w:val="both"/>
      </w:pPr>
      <w:r>
        <w:rPr>
          <w:rFonts w:ascii="Times New Roman"/>
          <w:b w:val="false"/>
          <w:i w:val="false"/>
          <w:color w:val="000000"/>
          <w:sz w:val="28"/>
        </w:rPr>
        <w:t>
      мың теңге</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 мәміле туралы мәліметтер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Кредиттер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жарналар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дебиторлық және кредиторлық берешек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беру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 w:id="125"/>
    <w:p>
      <w:pPr>
        <w:spacing w:after="0"/>
        <w:ind w:left="0"/>
        <w:jc w:val="both"/>
      </w:pPr>
      <w:r>
        <w:rPr>
          <w:rFonts w:ascii="Times New Roman"/>
          <w:b w:val="false"/>
          <w:i w:val="false"/>
          <w:color w:val="000000"/>
          <w:sz w:val="28"/>
        </w:rPr>
        <w:t>
      9-нысан</w:t>
      </w:r>
    </w:p>
    <w:bookmarkEnd w:id="125"/>
    <w:bookmarkStart w:name="z141" w:id="126"/>
    <w:p>
      <w:pPr>
        <w:spacing w:after="0"/>
        <w:ind w:left="0"/>
        <w:jc w:val="left"/>
      </w:pPr>
      <w:r>
        <w:rPr>
          <w:rFonts w:ascii="Times New Roman"/>
          <w:b/>
          <w:i w:val="false"/>
          <w:color w:val="000000"/>
        </w:rPr>
        <w:t xml:space="preserve"> Квазимемлекеттік сектор субъектілерінің коммерциялық секторының жиынтық қаржылық көрсеткіштері</w:t>
      </w:r>
    </w:p>
    <w:bookmarkEnd w:id="126"/>
    <w:bookmarkStart w:name="z142" w:id="127"/>
    <w:p>
      <w:pPr>
        <w:spacing w:after="0"/>
        <w:ind w:left="0"/>
        <w:jc w:val="both"/>
      </w:pPr>
      <w:r>
        <w:rPr>
          <w:rFonts w:ascii="Times New Roman"/>
          <w:b w:val="false"/>
          <w:i w:val="false"/>
          <w:color w:val="000000"/>
          <w:sz w:val="28"/>
        </w:rPr>
        <w:t>
      мың теңге</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 субъектілерінің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Рентабельділік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нормасы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пайда нормасы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өтеу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рентабельділігі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рентабельділігі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Айналым капиталының рентабельділігі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өтімділік коэффициенті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ҰЭМ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8"/>
          <w:p>
            <w:pPr>
              <w:spacing w:after="20"/>
              <w:ind w:left="20"/>
              <w:jc w:val="both"/>
            </w:pPr>
            <w:r>
              <w:rPr>
                <w:rFonts w:ascii="Times New Roman"/>
                <w:b w:val="false"/>
                <w:i w:val="false"/>
                <w:color w:val="000000"/>
                <w:sz w:val="20"/>
              </w:rPr>
              <w:t>
Дебиторлық берешектің айналымдылық кезеңі,</w:t>
            </w:r>
          </w:p>
          <w:bookmarkEnd w:id="128"/>
          <w:p>
            <w:pPr>
              <w:spacing w:after="20"/>
              <w:ind w:left="20"/>
              <w:jc w:val="both"/>
            </w:pPr>
            <w:r>
              <w:rPr>
                <w:rFonts w:ascii="Times New Roman"/>
                <w:b w:val="false"/>
                <w:i w:val="false"/>
                <w:color w:val="000000"/>
                <w:sz w:val="20"/>
              </w:rPr>
              <w:t>
күндермен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9"/>
          <w:p>
            <w:pPr>
              <w:spacing w:after="20"/>
              <w:ind w:left="20"/>
              <w:jc w:val="both"/>
            </w:pPr>
            <w:r>
              <w:rPr>
                <w:rFonts w:ascii="Times New Roman"/>
                <w:b w:val="false"/>
                <w:i w:val="false"/>
                <w:color w:val="000000"/>
                <w:sz w:val="20"/>
              </w:rPr>
              <w:t>
Кредиторлық берешектің айналымдылық кезеңі,</w:t>
            </w:r>
          </w:p>
          <w:bookmarkEnd w:id="129"/>
          <w:p>
            <w:pPr>
              <w:spacing w:after="20"/>
              <w:ind w:left="20"/>
              <w:jc w:val="both"/>
            </w:pPr>
            <w:r>
              <w:rPr>
                <w:rFonts w:ascii="Times New Roman"/>
                <w:b w:val="false"/>
                <w:i w:val="false"/>
                <w:color w:val="000000"/>
                <w:sz w:val="20"/>
              </w:rPr>
              <w:t>
күндермен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міндеттемелердің активтерге қатынасы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міндеттемелердің меншікті капиталға қатынасы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міндеттемелердің EBITDA-ға қатынасы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Пайыздарды жабу коэффициенті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Пайыздардың ақшалай төлемдерін жабу коэффициенті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ҰЭМ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 жабу коэффициенті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ҰЭМ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Мемлекетпен қарым-қатынас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кірістерге мемлекеттік трансферттер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ҰЭМ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жалпы рейтингі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арифметикалық мән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ҰЭМ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 w:id="130"/>
    <w:p>
      <w:pPr>
        <w:spacing w:after="0"/>
        <w:ind w:left="0"/>
        <w:jc w:val="both"/>
      </w:pPr>
      <w:r>
        <w:rPr>
          <w:rFonts w:ascii="Times New Roman"/>
          <w:b w:val="false"/>
          <w:i w:val="false"/>
          <w:color w:val="000000"/>
          <w:sz w:val="28"/>
        </w:rPr>
        <w:t>
      10-нысан</w:t>
      </w:r>
    </w:p>
    <w:bookmarkEnd w:id="130"/>
    <w:bookmarkStart w:name="z146" w:id="131"/>
    <w:p>
      <w:pPr>
        <w:spacing w:after="0"/>
        <w:ind w:left="0"/>
        <w:jc w:val="left"/>
      </w:pPr>
      <w:r>
        <w:rPr>
          <w:rFonts w:ascii="Times New Roman"/>
          <w:b/>
          <w:i w:val="false"/>
          <w:color w:val="000000"/>
        </w:rPr>
        <w:t xml:space="preserve"> Жергілікті атқарушы органдардың МЖӘ жобалары бойынша мемлекеттік міндеттемелерінің, оның ішінде мемлекеттік концессиялық міндеттемелерінің лимиттері</w:t>
      </w:r>
    </w:p>
    <w:bookmarkEnd w:id="131"/>
    <w:bookmarkStart w:name="z147" w:id="132"/>
    <w:p>
      <w:pPr>
        <w:spacing w:after="0"/>
        <w:ind w:left="0"/>
        <w:jc w:val="both"/>
      </w:pPr>
      <w:r>
        <w:rPr>
          <w:rFonts w:ascii="Times New Roman"/>
          <w:b w:val="false"/>
          <w:i w:val="false"/>
          <w:color w:val="000000"/>
          <w:sz w:val="28"/>
        </w:rPr>
        <w:t>
      мың теңге</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МЖӘ жобалары бойынша мемлекеттік міндеттемелерінің, оның ішінде мемлекеттік концессиялық міндеттемелерінің лимиті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ЖАО МЖӘ лимиті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лимиті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3"/>
          <w:p>
            <w:pPr>
              <w:spacing w:after="20"/>
              <w:ind w:left="20"/>
              <w:jc w:val="both"/>
            </w:pPr>
            <w:r>
              <w:rPr>
                <w:rFonts w:ascii="Times New Roman"/>
                <w:b w:val="false"/>
                <w:i w:val="false"/>
                <w:color w:val="000000"/>
                <w:sz w:val="20"/>
              </w:rPr>
              <w:t>
ММ</w:t>
            </w:r>
          </w:p>
          <w:bookmarkEnd w:id="133"/>
          <w:p>
            <w:pPr>
              <w:spacing w:after="20"/>
              <w:ind w:left="20"/>
              <w:jc w:val="both"/>
            </w:pPr>
            <w:r>
              <w:rPr>
                <w:rFonts w:ascii="Times New Roman"/>
                <w:b w:val="false"/>
                <w:i w:val="false"/>
                <w:color w:val="000000"/>
                <w:sz w:val="20"/>
              </w:rPr>
              <w:t>
МЖӘ ЖАО лимиті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лимиті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МЖӘ ЖАО лимиті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лимиті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 w:id="134"/>
    <w:p>
      <w:pPr>
        <w:spacing w:after="0"/>
        <w:ind w:left="0"/>
        <w:jc w:val="both"/>
      </w:pPr>
      <w:r>
        <w:rPr>
          <w:rFonts w:ascii="Times New Roman"/>
          <w:b w:val="false"/>
          <w:i w:val="false"/>
          <w:color w:val="000000"/>
          <w:sz w:val="28"/>
        </w:rPr>
        <w:t>
      11-нысан</w:t>
      </w:r>
    </w:p>
    <w:bookmarkEnd w:id="134"/>
    <w:bookmarkStart w:name="z150" w:id="135"/>
    <w:p>
      <w:pPr>
        <w:spacing w:after="0"/>
        <w:ind w:left="0"/>
        <w:jc w:val="left"/>
      </w:pPr>
      <w:r>
        <w:rPr>
          <w:rFonts w:ascii="Times New Roman"/>
          <w:b/>
          <w:i w:val="false"/>
          <w:color w:val="000000"/>
        </w:rPr>
        <w:t xml:space="preserve"> Қазақстан Республикасы Үкіметінің МЖӘ және концессия жобалары шеңберінде жасалған шарттары бойынша ақпарат</w:t>
      </w:r>
    </w:p>
    <w:bookmarkEnd w:id="135"/>
    <w:bookmarkStart w:name="z151" w:id="136"/>
    <w:p>
      <w:pPr>
        <w:spacing w:after="0"/>
        <w:ind w:left="0"/>
        <w:jc w:val="both"/>
      </w:pPr>
      <w:r>
        <w:rPr>
          <w:rFonts w:ascii="Times New Roman"/>
          <w:b w:val="false"/>
          <w:i w:val="false"/>
          <w:color w:val="000000"/>
          <w:sz w:val="28"/>
        </w:rPr>
        <w:t>
      мың теңге</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жалпы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кестесі бойынша мемлекеттік міндеттемелердің сомасы, жиыны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міндеттемелердің іс жүзінде төленген сомасы,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Басталған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 w:id="137"/>
    <w:p>
      <w:pPr>
        <w:spacing w:after="0"/>
        <w:ind w:left="0"/>
        <w:jc w:val="both"/>
      </w:pPr>
      <w:r>
        <w:rPr>
          <w:rFonts w:ascii="Times New Roman"/>
          <w:b w:val="false"/>
          <w:i w:val="false"/>
          <w:color w:val="000000"/>
          <w:sz w:val="28"/>
        </w:rPr>
        <w:t>
      12-нысан</w:t>
      </w:r>
    </w:p>
    <w:bookmarkEnd w:id="137"/>
    <w:bookmarkStart w:name="z153" w:id="138"/>
    <w:p>
      <w:pPr>
        <w:spacing w:after="0"/>
        <w:ind w:left="0"/>
        <w:jc w:val="left"/>
      </w:pPr>
      <w:r>
        <w:rPr>
          <w:rFonts w:ascii="Times New Roman"/>
          <w:b/>
          <w:i w:val="false"/>
          <w:color w:val="000000"/>
        </w:rPr>
        <w:t xml:space="preserve"> Жергілікті атқарушы органдардың МЖӘ жобалары шеңберінде қабылдаған мемлекеттік міндеттемелері бойынша ақпарат</w:t>
      </w:r>
    </w:p>
    <w:bookmarkEnd w:id="138"/>
    <w:bookmarkStart w:name="z154" w:id="139"/>
    <w:p>
      <w:pPr>
        <w:spacing w:after="0"/>
        <w:ind w:left="0"/>
        <w:jc w:val="both"/>
      </w:pPr>
      <w:r>
        <w:rPr>
          <w:rFonts w:ascii="Times New Roman"/>
          <w:b w:val="false"/>
          <w:i w:val="false"/>
          <w:color w:val="000000"/>
          <w:sz w:val="28"/>
        </w:rPr>
        <w:t>
      мың теңге</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жалпы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кестесі бойынша мемлекеттік міндеттемелердің сомасы, жиыны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міндеттемелердің іс жүзінде төленген сомасы,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Басталған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 w:id="140"/>
    <w:p>
      <w:pPr>
        <w:spacing w:after="0"/>
        <w:ind w:left="0"/>
        <w:jc w:val="both"/>
      </w:pPr>
      <w:r>
        <w:rPr>
          <w:rFonts w:ascii="Times New Roman"/>
          <w:b w:val="false"/>
          <w:i w:val="false"/>
          <w:color w:val="000000"/>
          <w:sz w:val="28"/>
        </w:rPr>
        <w:t>
      13-нысан</w:t>
      </w:r>
    </w:p>
    <w:bookmarkEnd w:id="140"/>
    <w:bookmarkStart w:name="z156" w:id="141"/>
    <w:p>
      <w:pPr>
        <w:spacing w:after="0"/>
        <w:ind w:left="0"/>
        <w:jc w:val="left"/>
      </w:pPr>
      <w:r>
        <w:rPr>
          <w:rFonts w:ascii="Times New Roman"/>
          <w:b/>
          <w:i w:val="false"/>
          <w:color w:val="000000"/>
        </w:rPr>
        <w:t xml:space="preserve"> Банк секторының қаржылық орнықтылығының индикаторлары</w:t>
      </w:r>
    </w:p>
    <w:bookmarkEnd w:id="141"/>
    <w:bookmarkStart w:name="z157" w:id="142"/>
    <w:p>
      <w:pPr>
        <w:spacing w:after="0"/>
        <w:ind w:left="0"/>
        <w:jc w:val="both"/>
      </w:pPr>
      <w:r>
        <w:rPr>
          <w:rFonts w:ascii="Times New Roman"/>
          <w:b w:val="false"/>
          <w:i w:val="false"/>
          <w:color w:val="000000"/>
          <w:sz w:val="28"/>
        </w:rPr>
        <w:t>
      мың теңге</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меншікті капиталдың тәуекел дәрежесі бойынша мөлшерленген активтерге қатынасы,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меншікті 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бойынша мөлшерленген активтер мен шартты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нормативтік капиталдың тәуекел дәрежесі бойынша мөлшерленген активтерге және шартты міндеттемелерге қатынасы,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нормативтік 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бойынша мөлшерленген активтер мен шартты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активтердің жиынтық активтерге қатынасы,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 (Пруденциялық нормативтердің талаптарына сәйкес жоғары өтімді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активтердің қысқа мерзімді міндеттемелерге қатынасы,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 (Пруденциялық нормативтердің талаптарына сәйкес жоғары өтімді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активтерге қатынасы,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143"/>
    <w:p>
      <w:pPr>
        <w:spacing w:after="0"/>
        <w:ind w:left="0"/>
        <w:jc w:val="both"/>
      </w:pPr>
      <w:r>
        <w:rPr>
          <w:rFonts w:ascii="Times New Roman"/>
          <w:b w:val="false"/>
          <w:i w:val="false"/>
          <w:color w:val="000000"/>
          <w:sz w:val="28"/>
        </w:rPr>
        <w:t>
      14-нысан</w:t>
      </w:r>
    </w:p>
    <w:bookmarkEnd w:id="143"/>
    <w:bookmarkStart w:name="z159" w:id="144"/>
    <w:p>
      <w:pPr>
        <w:spacing w:after="0"/>
        <w:ind w:left="0"/>
        <w:jc w:val="left"/>
      </w:pPr>
      <w:r>
        <w:rPr>
          <w:rFonts w:ascii="Times New Roman"/>
          <w:b/>
          <w:i w:val="false"/>
          <w:color w:val="000000"/>
        </w:rPr>
        <w:t xml:space="preserve"> Экономикаға екінші деңгейдегі банктерден берілетін кредиттер</w:t>
      </w:r>
    </w:p>
    <w:bookmarkEnd w:id="144"/>
    <w:bookmarkStart w:name="z160" w:id="145"/>
    <w:p>
      <w:pPr>
        <w:spacing w:after="0"/>
        <w:ind w:left="0"/>
        <w:jc w:val="both"/>
      </w:pPr>
      <w:r>
        <w:rPr>
          <w:rFonts w:ascii="Times New Roman"/>
          <w:b w:val="false"/>
          <w:i w:val="false"/>
          <w:color w:val="000000"/>
          <w:sz w:val="28"/>
        </w:rPr>
        <w:t>
      мың теңге</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Экономикаға ЕДБ-дан берілетін кредиттер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6"/>
          <w:p>
            <w:pPr>
              <w:spacing w:after="20"/>
              <w:ind w:left="20"/>
              <w:jc w:val="both"/>
            </w:pPr>
            <w:r>
              <w:rPr>
                <w:rFonts w:ascii="Times New Roman"/>
                <w:b w:val="false"/>
                <w:i w:val="false"/>
                <w:color w:val="000000"/>
                <w:sz w:val="20"/>
              </w:rPr>
              <w:t>
Экономикаға ЕДБ-дан берілетін кредиттер,</w:t>
            </w:r>
          </w:p>
          <w:bookmarkEnd w:id="146"/>
          <w:p>
            <w:pPr>
              <w:spacing w:after="20"/>
              <w:ind w:left="20"/>
              <w:jc w:val="both"/>
            </w:pPr>
            <w:r>
              <w:rPr>
                <w:rFonts w:ascii="Times New Roman"/>
                <w:b w:val="false"/>
                <w:i w:val="false"/>
                <w:color w:val="000000"/>
                <w:sz w:val="20"/>
              </w:rPr>
              <w:t>
ЖІӨ-ге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 w:id="147"/>
    <w:p>
      <w:pPr>
        <w:spacing w:after="0"/>
        <w:ind w:left="0"/>
        <w:jc w:val="both"/>
      </w:pPr>
      <w:r>
        <w:rPr>
          <w:rFonts w:ascii="Times New Roman"/>
          <w:b w:val="false"/>
          <w:i w:val="false"/>
          <w:color w:val="000000"/>
          <w:sz w:val="28"/>
        </w:rPr>
        <w:t>
      15-нысан</w:t>
      </w:r>
    </w:p>
    <w:bookmarkEnd w:id="147"/>
    <w:bookmarkStart w:name="z163" w:id="148"/>
    <w:p>
      <w:pPr>
        <w:spacing w:after="0"/>
        <w:ind w:left="0"/>
        <w:jc w:val="left"/>
      </w:pPr>
      <w:r>
        <w:rPr>
          <w:rFonts w:ascii="Times New Roman"/>
          <w:b/>
          <w:i w:val="false"/>
          <w:color w:val="000000"/>
        </w:rPr>
        <w:t xml:space="preserve"> Халықтың екінші деңгейдегі банктердегі салымдары</w:t>
      </w:r>
    </w:p>
    <w:bookmarkEnd w:id="148"/>
    <w:bookmarkStart w:name="z164" w:id="149"/>
    <w:p>
      <w:pPr>
        <w:spacing w:after="0"/>
        <w:ind w:left="0"/>
        <w:jc w:val="both"/>
      </w:pPr>
      <w:r>
        <w:rPr>
          <w:rFonts w:ascii="Times New Roman"/>
          <w:b w:val="false"/>
          <w:i w:val="false"/>
          <w:color w:val="000000"/>
          <w:sz w:val="28"/>
        </w:rPr>
        <w:t>
      мың теңге</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Қазақстан банктеріндегі салымдары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Қазақстан банктеріндегі салымдары, ЖІӨ-ге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 w:id="150"/>
    <w:p>
      <w:pPr>
        <w:spacing w:after="0"/>
        <w:ind w:left="0"/>
        <w:jc w:val="both"/>
      </w:pPr>
      <w:r>
        <w:rPr>
          <w:rFonts w:ascii="Times New Roman"/>
          <w:b w:val="false"/>
          <w:i w:val="false"/>
          <w:color w:val="000000"/>
          <w:sz w:val="28"/>
        </w:rPr>
        <w:t>
      16-нысан</w:t>
      </w:r>
    </w:p>
    <w:bookmarkEnd w:id="150"/>
    <w:bookmarkStart w:name="z166" w:id="151"/>
    <w:p>
      <w:pPr>
        <w:spacing w:after="0"/>
        <w:ind w:left="0"/>
        <w:jc w:val="left"/>
      </w:pPr>
      <w:r>
        <w:rPr>
          <w:rFonts w:ascii="Times New Roman"/>
          <w:b/>
          <w:i w:val="false"/>
          <w:color w:val="000000"/>
        </w:rPr>
        <w:t xml:space="preserve"> Сақтандыру ұйымдарының активтері мен резервтері</w:t>
      </w:r>
    </w:p>
    <w:bookmarkEnd w:id="151"/>
    <w:bookmarkStart w:name="z167" w:id="152"/>
    <w:p>
      <w:pPr>
        <w:spacing w:after="0"/>
        <w:ind w:left="0"/>
        <w:jc w:val="both"/>
      </w:pPr>
      <w:r>
        <w:rPr>
          <w:rFonts w:ascii="Times New Roman"/>
          <w:b w:val="false"/>
          <w:i w:val="false"/>
          <w:color w:val="000000"/>
          <w:sz w:val="28"/>
        </w:rPr>
        <w:t>
      мың теңге</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ұйымдарының активтері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53"/>
    <w:p>
      <w:pPr>
        <w:spacing w:after="0"/>
        <w:ind w:left="0"/>
        <w:jc w:val="both"/>
      </w:pPr>
      <w:r>
        <w:rPr>
          <w:rFonts w:ascii="Times New Roman"/>
          <w:b w:val="false"/>
          <w:i w:val="false"/>
          <w:color w:val="000000"/>
          <w:sz w:val="28"/>
        </w:rPr>
        <w:t>
      17-нысан</w:t>
      </w:r>
    </w:p>
    <w:bookmarkEnd w:id="153"/>
    <w:bookmarkStart w:name="z169" w:id="154"/>
    <w:p>
      <w:pPr>
        <w:spacing w:after="0"/>
        <w:ind w:left="0"/>
        <w:jc w:val="left"/>
      </w:pPr>
      <w:r>
        <w:rPr>
          <w:rFonts w:ascii="Times New Roman"/>
          <w:b/>
          <w:i w:val="false"/>
          <w:color w:val="000000"/>
        </w:rPr>
        <w:t xml:space="preserve"> Бірыңғай жинақтаушы зейнетақы қорының активтері мен меншікті капиталы</w:t>
      </w:r>
    </w:p>
    <w:bookmarkEnd w:id="154"/>
    <w:bookmarkStart w:name="z170" w:id="155"/>
    <w:p>
      <w:pPr>
        <w:spacing w:after="0"/>
        <w:ind w:left="0"/>
        <w:jc w:val="both"/>
      </w:pPr>
      <w:r>
        <w:rPr>
          <w:rFonts w:ascii="Times New Roman"/>
          <w:b w:val="false"/>
          <w:i w:val="false"/>
          <w:color w:val="000000"/>
          <w:sz w:val="28"/>
        </w:rPr>
        <w:t>
      мың теңге</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БЖЗҚ меншікті капиталы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БЖЗҚ активтері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56"/>
    <w:p>
      <w:pPr>
        <w:spacing w:after="0"/>
        <w:ind w:left="0"/>
        <w:jc w:val="both"/>
      </w:pPr>
      <w:r>
        <w:rPr>
          <w:rFonts w:ascii="Times New Roman"/>
          <w:b w:val="false"/>
          <w:i w:val="false"/>
          <w:color w:val="000000"/>
          <w:sz w:val="28"/>
        </w:rPr>
        <w:t>
      18-нысан</w:t>
      </w:r>
    </w:p>
    <w:bookmarkEnd w:id="156"/>
    <w:bookmarkStart w:name="z172" w:id="157"/>
    <w:p>
      <w:pPr>
        <w:spacing w:after="0"/>
        <w:ind w:left="0"/>
        <w:jc w:val="left"/>
      </w:pPr>
      <w:r>
        <w:rPr>
          <w:rFonts w:ascii="Times New Roman"/>
          <w:b/>
          <w:i w:val="false"/>
          <w:color w:val="000000"/>
        </w:rPr>
        <w:t xml:space="preserve"> Қазақстанның депозиттерге кепілдік беру қорының  арнайы резервінің құрылымы</w:t>
      </w:r>
    </w:p>
    <w:bookmarkEnd w:id="157"/>
    <w:bookmarkStart w:name="z173" w:id="158"/>
    <w:p>
      <w:pPr>
        <w:spacing w:after="0"/>
        <w:ind w:left="0"/>
        <w:jc w:val="both"/>
      </w:pPr>
      <w:r>
        <w:rPr>
          <w:rFonts w:ascii="Times New Roman"/>
          <w:b w:val="false"/>
          <w:i w:val="false"/>
          <w:color w:val="000000"/>
          <w:sz w:val="28"/>
        </w:rPr>
        <w:t>
      мың теңге</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Депозиттерге кепілдік беру жүйесіне қатысушы банктердің жарналары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ҚДКҚ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ҚДКҚ инвестициялық кірісі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ҚДКҚ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ҚДКҚ кепілдік берілген өтемақы төлемдері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ҚДКҚ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ҚДКҚ арнайы резервінің қаражаты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ҚДКҚ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ҚДКҚ арнайы резервінің басқа да қаражаты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ҚДКҚ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ҚДКҚ ақшалай қаражаты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ҚДКҚ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ҚДКҚ борыштық бағалы қағаздарына инвестициялар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ҚДКҚ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59"/>
    <w:p>
      <w:pPr>
        <w:spacing w:after="0"/>
        <w:ind w:left="0"/>
        <w:jc w:val="both"/>
      </w:pPr>
      <w:r>
        <w:rPr>
          <w:rFonts w:ascii="Times New Roman"/>
          <w:b w:val="false"/>
          <w:i w:val="false"/>
          <w:color w:val="000000"/>
          <w:sz w:val="28"/>
        </w:rPr>
        <w:t>
      19-нысан</w:t>
      </w:r>
    </w:p>
    <w:bookmarkEnd w:id="159"/>
    <w:bookmarkStart w:name="z175" w:id="160"/>
    <w:p>
      <w:pPr>
        <w:spacing w:after="0"/>
        <w:ind w:left="0"/>
        <w:jc w:val="left"/>
      </w:pPr>
      <w:r>
        <w:rPr>
          <w:rFonts w:ascii="Times New Roman"/>
          <w:b/>
          <w:i w:val="false"/>
          <w:color w:val="000000"/>
        </w:rPr>
        <w:t xml:space="preserve"> Қазақстан Республикасы Ұлттық Банкінің активтері*</w:t>
      </w:r>
    </w:p>
    <w:bookmarkEnd w:id="160"/>
    <w:bookmarkStart w:name="z176" w:id="161"/>
    <w:p>
      <w:pPr>
        <w:spacing w:after="0"/>
        <w:ind w:left="0"/>
        <w:jc w:val="both"/>
      </w:pPr>
      <w:r>
        <w:rPr>
          <w:rFonts w:ascii="Times New Roman"/>
          <w:b w:val="false"/>
          <w:i w:val="false"/>
          <w:color w:val="000000"/>
          <w:sz w:val="28"/>
        </w:rPr>
        <w:t>
      мың теңге</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қаражаттары және олардың баламалары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және өзге қаржы институттарындағы қарыздар мен депозиттер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бағалы қағаздар және басқа қаржы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162"/>
    <w:p>
      <w:pPr>
        <w:spacing w:after="0"/>
        <w:ind w:left="0"/>
        <w:jc w:val="both"/>
      </w:pPr>
      <w:r>
        <w:rPr>
          <w:rFonts w:ascii="Times New Roman"/>
          <w:b w:val="false"/>
          <w:i w:val="false"/>
          <w:color w:val="000000"/>
          <w:sz w:val="28"/>
        </w:rPr>
        <w:t>
      20-нысан</w:t>
      </w:r>
    </w:p>
    <w:bookmarkEnd w:id="162"/>
    <w:bookmarkStart w:name="z178" w:id="163"/>
    <w:p>
      <w:pPr>
        <w:spacing w:after="0"/>
        <w:ind w:left="0"/>
        <w:jc w:val="left"/>
      </w:pPr>
      <w:r>
        <w:rPr>
          <w:rFonts w:ascii="Times New Roman"/>
          <w:b/>
          <w:i w:val="false"/>
          <w:color w:val="000000"/>
        </w:rPr>
        <w:t xml:space="preserve"> Қазақстан Республикасы Ұлттық Банкінің міндеттемелері*</w:t>
      </w:r>
    </w:p>
    <w:bookmarkEnd w:id="163"/>
    <w:bookmarkStart w:name="z179" w:id="164"/>
    <w:p>
      <w:pPr>
        <w:spacing w:after="0"/>
        <w:ind w:left="0"/>
        <w:jc w:val="both"/>
      </w:pPr>
      <w:r>
        <w:rPr>
          <w:rFonts w:ascii="Times New Roman"/>
          <w:b w:val="false"/>
          <w:i w:val="false"/>
          <w:color w:val="000000"/>
          <w:sz w:val="28"/>
        </w:rPr>
        <w:t>
      мың теңге</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өзге қаржы институттарының шоттары мен депозиттері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ағымдағы шоттары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министрлігінің ағымдағы шоттары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165"/>
    <w:p>
      <w:pPr>
        <w:spacing w:after="0"/>
        <w:ind w:left="0"/>
        <w:jc w:val="both"/>
      </w:pPr>
      <w:r>
        <w:rPr>
          <w:rFonts w:ascii="Times New Roman"/>
          <w:b w:val="false"/>
          <w:i w:val="false"/>
          <w:color w:val="000000"/>
          <w:sz w:val="28"/>
        </w:rPr>
        <w:t>
      21-нысан</w:t>
      </w:r>
    </w:p>
    <w:bookmarkEnd w:id="165"/>
    <w:bookmarkStart w:name="z181" w:id="166"/>
    <w:p>
      <w:pPr>
        <w:spacing w:after="0"/>
        <w:ind w:left="0"/>
        <w:jc w:val="left"/>
      </w:pPr>
      <w:r>
        <w:rPr>
          <w:rFonts w:ascii="Times New Roman"/>
          <w:b/>
          <w:i w:val="false"/>
          <w:color w:val="000000"/>
        </w:rPr>
        <w:t xml:space="preserve"> Қазақстан Республикасы Ұлттық Банкінің көрсеткіштері</w:t>
      </w:r>
    </w:p>
    <w:bookmarkEnd w:id="166"/>
    <w:bookmarkStart w:name="z182" w:id="167"/>
    <w:p>
      <w:pPr>
        <w:spacing w:after="0"/>
        <w:ind w:left="0"/>
        <w:jc w:val="both"/>
      </w:pPr>
      <w:r>
        <w:rPr>
          <w:rFonts w:ascii="Times New Roman"/>
          <w:b w:val="false"/>
          <w:i w:val="false"/>
          <w:color w:val="000000"/>
          <w:sz w:val="28"/>
        </w:rPr>
        <w:t>
      мың теңге</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валюталық туынды қаржы құралдарын және бағалы металдарды қайта бағалау резерві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меншікті 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68"/>
    <w:p>
      <w:pPr>
        <w:spacing w:after="0"/>
        <w:ind w:left="0"/>
        <w:jc w:val="both"/>
      </w:pPr>
      <w:r>
        <w:rPr>
          <w:rFonts w:ascii="Times New Roman"/>
          <w:b w:val="false"/>
          <w:i w:val="false"/>
          <w:color w:val="000000"/>
          <w:sz w:val="28"/>
        </w:rPr>
        <w:t>
      22-нысан</w:t>
      </w:r>
    </w:p>
    <w:bookmarkEnd w:id="168"/>
    <w:bookmarkStart w:name="z184" w:id="169"/>
    <w:p>
      <w:pPr>
        <w:spacing w:after="0"/>
        <w:ind w:left="0"/>
        <w:jc w:val="left"/>
      </w:pPr>
      <w:r>
        <w:rPr>
          <w:rFonts w:ascii="Times New Roman"/>
          <w:b/>
          <w:i w:val="false"/>
          <w:color w:val="000000"/>
        </w:rPr>
        <w:t xml:space="preserve"> Екінші деңгейдегі банктің пайда нормалары</w:t>
      </w:r>
    </w:p>
    <w:bookmarkEnd w:id="169"/>
    <w:bookmarkStart w:name="z185" w:id="170"/>
    <w:p>
      <w:pPr>
        <w:spacing w:after="0"/>
        <w:ind w:left="0"/>
        <w:jc w:val="both"/>
      </w:pPr>
      <w:r>
        <w:rPr>
          <w:rFonts w:ascii="Times New Roman"/>
          <w:b w:val="false"/>
          <w:i w:val="false"/>
          <w:color w:val="000000"/>
          <w:sz w:val="28"/>
        </w:rPr>
        <w:t>
      мың теңге</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1"/>
          <w:p>
            <w:pPr>
              <w:spacing w:after="20"/>
              <w:ind w:left="20"/>
              <w:jc w:val="both"/>
            </w:pPr>
            <w:r>
              <w:rPr>
                <w:rFonts w:ascii="Times New Roman"/>
                <w:b w:val="false"/>
                <w:i w:val="false"/>
                <w:color w:val="000000"/>
                <w:sz w:val="20"/>
              </w:rPr>
              <w:t>
Р/с</w:t>
            </w:r>
          </w:p>
          <w:bookmarkEnd w:id="171"/>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Активтерге түсетін пайданың нормасы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капиталға түсетін пайданың нормасы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72"/>
    <w:p>
      <w:pPr>
        <w:spacing w:after="0"/>
        <w:ind w:left="0"/>
        <w:jc w:val="both"/>
      </w:pPr>
      <w:r>
        <w:rPr>
          <w:rFonts w:ascii="Times New Roman"/>
          <w:b w:val="false"/>
          <w:i w:val="false"/>
          <w:color w:val="000000"/>
          <w:sz w:val="28"/>
        </w:rPr>
        <w:t>
      23-нысан</w:t>
      </w:r>
    </w:p>
    <w:bookmarkEnd w:id="172"/>
    <w:bookmarkStart w:name="z188" w:id="173"/>
    <w:p>
      <w:pPr>
        <w:spacing w:after="0"/>
        <w:ind w:left="0"/>
        <w:jc w:val="left"/>
      </w:pPr>
      <w:r>
        <w:rPr>
          <w:rFonts w:ascii="Times New Roman"/>
          <w:b/>
          <w:i w:val="false"/>
          <w:color w:val="000000"/>
        </w:rPr>
        <w:t xml:space="preserve"> Қазақстан Республикасы Үкiметiнiң және жергiлiктi атқарушы органдардың "толық бітіріп берілетін" құрылыс жобалары бойынша мемлекеттiк мiндеттемелерінiң лимиттерi</w:t>
      </w:r>
    </w:p>
    <w:bookmarkEnd w:id="173"/>
    <w:bookmarkStart w:name="z189" w:id="174"/>
    <w:p>
      <w:pPr>
        <w:spacing w:after="0"/>
        <w:ind w:left="0"/>
        <w:jc w:val="both"/>
      </w:pPr>
      <w:r>
        <w:rPr>
          <w:rFonts w:ascii="Times New Roman"/>
          <w:b w:val="false"/>
          <w:i w:val="false"/>
          <w:color w:val="000000"/>
          <w:sz w:val="28"/>
        </w:rPr>
        <w:t>
      мың теңге</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жергілікті атқарушы органдар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және жергiлiктi атқарушы органдардың "толық бітіріп берілетін" құрылыс жобалары бойынша мемлекеттiк мiндеттемелерінің лимиттерi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пен ЖАО лимиті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лимиті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пен ЖАО лимиті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лимиті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пен ЖАО лимиті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лимиті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 w:id="175"/>
    <w:p>
      <w:pPr>
        <w:spacing w:after="0"/>
        <w:ind w:left="0"/>
        <w:jc w:val="both"/>
      </w:pPr>
      <w:r>
        <w:rPr>
          <w:rFonts w:ascii="Times New Roman"/>
          <w:b w:val="false"/>
          <w:i w:val="false"/>
          <w:color w:val="000000"/>
          <w:sz w:val="28"/>
        </w:rPr>
        <w:t>
      24-нысан</w:t>
      </w:r>
    </w:p>
    <w:bookmarkEnd w:id="175"/>
    <w:bookmarkStart w:name="z191" w:id="176"/>
    <w:p>
      <w:pPr>
        <w:spacing w:after="0"/>
        <w:ind w:left="0"/>
        <w:jc w:val="left"/>
      </w:pPr>
      <w:r>
        <w:rPr>
          <w:rFonts w:ascii="Times New Roman"/>
          <w:b/>
          <w:i w:val="false"/>
          <w:color w:val="000000"/>
        </w:rPr>
        <w:t xml:space="preserve"> "Толық бітіріп берілетін" құрылысқа жасалған шарттар бойынша ақпарат</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жалпы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кестесі бойынша мемлекеттік міндеттемелер сомасы, жиыны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міндеттемелердің нақты төленген сомасы,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77"/>
    <w:p>
      <w:pPr>
        <w:spacing w:after="0"/>
        <w:ind w:left="0"/>
        <w:jc w:val="both"/>
      </w:pPr>
      <w:r>
        <w:rPr>
          <w:rFonts w:ascii="Times New Roman"/>
          <w:b w:val="false"/>
          <w:i w:val="false"/>
          <w:color w:val="000000"/>
          <w:sz w:val="28"/>
        </w:rPr>
        <w:t>
      25-нысан</w:t>
      </w:r>
    </w:p>
    <w:bookmarkEnd w:id="177"/>
    <w:bookmarkStart w:name="z193" w:id="178"/>
    <w:p>
      <w:pPr>
        <w:spacing w:after="0"/>
        <w:ind w:left="0"/>
        <w:jc w:val="left"/>
      </w:pPr>
      <w:r>
        <w:rPr>
          <w:rFonts w:ascii="Times New Roman"/>
          <w:b/>
          <w:i w:val="false"/>
          <w:color w:val="000000"/>
        </w:rPr>
        <w:t xml:space="preserve"> Үкіметтің және жергілікті атқарушы органдардың "толық бітіріп берілетін" құрылыс жобалары бойынша қабылданған мемлекеттік міндеттемелері бойынша ақпарат</w:t>
      </w:r>
    </w:p>
    <w:bookmarkEnd w:id="178"/>
    <w:bookmarkStart w:name="z194" w:id="179"/>
    <w:p>
      <w:pPr>
        <w:spacing w:after="0"/>
        <w:ind w:left="0"/>
        <w:jc w:val="both"/>
      </w:pPr>
      <w:r>
        <w:rPr>
          <w:rFonts w:ascii="Times New Roman"/>
          <w:b w:val="false"/>
          <w:i w:val="false"/>
          <w:color w:val="000000"/>
          <w:sz w:val="28"/>
        </w:rPr>
        <w:t>
      мың теңге</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жалпы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кестесі бойынша мемлекеттік міндеттемелер сомасы, жиыны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міндеттемелердің нақты төленген сомасы,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 w:id="180"/>
    <w:p>
      <w:pPr>
        <w:spacing w:after="0"/>
        <w:ind w:left="0"/>
        <w:jc w:val="both"/>
      </w:pPr>
      <w:r>
        <w:rPr>
          <w:rFonts w:ascii="Times New Roman"/>
          <w:b w:val="false"/>
          <w:i w:val="false"/>
          <w:color w:val="000000"/>
          <w:sz w:val="28"/>
        </w:rPr>
        <w:t>
      Ескертпе:</w:t>
      </w:r>
    </w:p>
    <w:bookmarkEnd w:id="180"/>
    <w:bookmarkStart w:name="z196" w:id="181"/>
    <w:p>
      <w:pPr>
        <w:spacing w:after="0"/>
        <w:ind w:left="0"/>
        <w:jc w:val="both"/>
      </w:pPr>
      <w:r>
        <w:rPr>
          <w:rFonts w:ascii="Times New Roman"/>
          <w:b w:val="false"/>
          <w:i w:val="false"/>
          <w:color w:val="000000"/>
          <w:sz w:val="28"/>
        </w:rPr>
        <w:t>
      аббревиатуралар мен қысқартулардың толық жазылуы:</w:t>
      </w:r>
    </w:p>
    <w:bookmarkEnd w:id="181"/>
    <w:bookmarkStart w:name="z197" w:id="182"/>
    <w:p>
      <w:pPr>
        <w:spacing w:after="0"/>
        <w:ind w:left="0"/>
        <w:jc w:val="both"/>
      </w:pPr>
      <w:r>
        <w:rPr>
          <w:rFonts w:ascii="Times New Roman"/>
          <w:b w:val="false"/>
          <w:i w:val="false"/>
          <w:color w:val="000000"/>
          <w:sz w:val="28"/>
        </w:rPr>
        <w:t>
      ББӘ – бюджеттік бағдарламалар әкімшілері;</w:t>
      </w:r>
    </w:p>
    <w:bookmarkEnd w:id="182"/>
    <w:bookmarkStart w:name="z198" w:id="183"/>
    <w:p>
      <w:pPr>
        <w:spacing w:after="0"/>
        <w:ind w:left="0"/>
        <w:jc w:val="both"/>
      </w:pPr>
      <w:r>
        <w:rPr>
          <w:rFonts w:ascii="Times New Roman"/>
          <w:b w:val="false"/>
          <w:i w:val="false"/>
          <w:color w:val="000000"/>
          <w:sz w:val="28"/>
        </w:rPr>
        <w:t>
      БЖЗҚ – "Бірыңғай жинақтаушы зейнетақы қоры" акционерлік қоғамы;</w:t>
      </w:r>
    </w:p>
    <w:bookmarkEnd w:id="183"/>
    <w:bookmarkStart w:name="z199" w:id="184"/>
    <w:p>
      <w:pPr>
        <w:spacing w:after="0"/>
        <w:ind w:left="0"/>
        <w:jc w:val="both"/>
      </w:pPr>
      <w:r>
        <w:rPr>
          <w:rFonts w:ascii="Times New Roman"/>
          <w:b w:val="false"/>
          <w:i w:val="false"/>
          <w:color w:val="000000"/>
          <w:sz w:val="28"/>
        </w:rPr>
        <w:t>
      ЕДБ – екінші деңгейдегі банктер;</w:t>
      </w:r>
    </w:p>
    <w:bookmarkEnd w:id="184"/>
    <w:bookmarkStart w:name="z200" w:id="185"/>
    <w:p>
      <w:pPr>
        <w:spacing w:after="0"/>
        <w:ind w:left="0"/>
        <w:jc w:val="both"/>
      </w:pPr>
      <w:r>
        <w:rPr>
          <w:rFonts w:ascii="Times New Roman"/>
          <w:b w:val="false"/>
          <w:i w:val="false"/>
          <w:color w:val="000000"/>
          <w:sz w:val="28"/>
        </w:rPr>
        <w:t>
      ЖІӨ – жалпы ішкі өнім;</w:t>
      </w:r>
    </w:p>
    <w:bookmarkEnd w:id="185"/>
    <w:bookmarkStart w:name="z201" w:id="186"/>
    <w:p>
      <w:pPr>
        <w:spacing w:after="0"/>
        <w:ind w:left="0"/>
        <w:jc w:val="both"/>
      </w:pPr>
      <w:r>
        <w:rPr>
          <w:rFonts w:ascii="Times New Roman"/>
          <w:b w:val="false"/>
          <w:i w:val="false"/>
          <w:color w:val="000000"/>
          <w:sz w:val="28"/>
        </w:rPr>
        <w:t>
      Қаржымині – Қазақстан Республикасының Қаржы министрлігі;</w:t>
      </w:r>
    </w:p>
    <w:bookmarkEnd w:id="186"/>
    <w:bookmarkStart w:name="z202" w:id="187"/>
    <w:p>
      <w:pPr>
        <w:spacing w:after="0"/>
        <w:ind w:left="0"/>
        <w:jc w:val="both"/>
      </w:pPr>
      <w:r>
        <w:rPr>
          <w:rFonts w:ascii="Times New Roman"/>
          <w:b w:val="false"/>
          <w:i w:val="false"/>
          <w:color w:val="000000"/>
          <w:sz w:val="28"/>
        </w:rPr>
        <w:t>
      ҚДКҚ - Қазақстанның депозиттерге кепілдік беру қоры;</w:t>
      </w:r>
    </w:p>
    <w:bookmarkEnd w:id="187"/>
    <w:bookmarkStart w:name="z203" w:id="188"/>
    <w:p>
      <w:pPr>
        <w:spacing w:after="0"/>
        <w:ind w:left="0"/>
        <w:jc w:val="both"/>
      </w:pPr>
      <w:r>
        <w:rPr>
          <w:rFonts w:ascii="Times New Roman"/>
          <w:b w:val="false"/>
          <w:i w:val="false"/>
          <w:color w:val="000000"/>
          <w:sz w:val="28"/>
        </w:rPr>
        <w:t>
      МЖӘ ММ – мемлекеттік-жекешелік әріптестік жобалары бойынша мемлекеттік міндеттемелер;</w:t>
      </w:r>
    </w:p>
    <w:bookmarkEnd w:id="188"/>
    <w:bookmarkStart w:name="z204" w:id="189"/>
    <w:p>
      <w:pPr>
        <w:spacing w:after="0"/>
        <w:ind w:left="0"/>
        <w:jc w:val="both"/>
      </w:pPr>
      <w:r>
        <w:rPr>
          <w:rFonts w:ascii="Times New Roman"/>
          <w:b w:val="false"/>
          <w:i w:val="false"/>
          <w:color w:val="000000"/>
          <w:sz w:val="28"/>
        </w:rPr>
        <w:t>
      МК – Мемлекеттік корпорация (коммерциялық негізде жұмыс істейтін квазимемлекеттік сектор субъектісі);</w:t>
      </w:r>
    </w:p>
    <w:bookmarkEnd w:id="189"/>
    <w:bookmarkStart w:name="z205" w:id="190"/>
    <w:p>
      <w:pPr>
        <w:spacing w:after="0"/>
        <w:ind w:left="0"/>
        <w:jc w:val="both"/>
      </w:pPr>
      <w:r>
        <w:rPr>
          <w:rFonts w:ascii="Times New Roman"/>
          <w:b w:val="false"/>
          <w:i w:val="false"/>
          <w:color w:val="000000"/>
          <w:sz w:val="28"/>
        </w:rPr>
        <w:t>
      ММ – мемлекеттік басқару (коммерциялық емес негізде жұмыс істейтін квазимемлекеттік басқару субъектісі);</w:t>
      </w:r>
    </w:p>
    <w:bookmarkEnd w:id="190"/>
    <w:bookmarkStart w:name="z206" w:id="191"/>
    <w:p>
      <w:pPr>
        <w:spacing w:after="0"/>
        <w:ind w:left="0"/>
        <w:jc w:val="both"/>
      </w:pPr>
      <w:r>
        <w:rPr>
          <w:rFonts w:ascii="Times New Roman"/>
          <w:b w:val="false"/>
          <w:i w:val="false"/>
          <w:color w:val="000000"/>
          <w:sz w:val="28"/>
        </w:rPr>
        <w:t>
      ҚР ҰБ – Қазақстан Республикасының Ұлттық Банкі;</w:t>
      </w:r>
    </w:p>
    <w:bookmarkEnd w:id="191"/>
    <w:bookmarkStart w:name="z207" w:id="192"/>
    <w:p>
      <w:pPr>
        <w:spacing w:after="0"/>
        <w:ind w:left="0"/>
        <w:jc w:val="both"/>
      </w:pPr>
      <w:r>
        <w:rPr>
          <w:rFonts w:ascii="Times New Roman"/>
          <w:b w:val="false"/>
          <w:i w:val="false"/>
          <w:color w:val="000000"/>
          <w:sz w:val="28"/>
        </w:rPr>
        <w:t>
      ҰЭМ – Қазақстан Республикасының Ұлттық экономика министрлігі;</w:t>
      </w:r>
    </w:p>
    <w:bookmarkEnd w:id="192"/>
    <w:bookmarkStart w:name="z208" w:id="193"/>
    <w:p>
      <w:pPr>
        <w:spacing w:after="0"/>
        <w:ind w:left="0"/>
        <w:jc w:val="both"/>
      </w:pPr>
      <w:r>
        <w:rPr>
          <w:rFonts w:ascii="Times New Roman"/>
          <w:b w:val="false"/>
          <w:i w:val="false"/>
          <w:color w:val="000000"/>
          <w:sz w:val="28"/>
        </w:rPr>
        <w:t>
      ШМ – шартты міндеттеме;</w:t>
      </w:r>
    </w:p>
    <w:bookmarkEnd w:id="193"/>
    <w:bookmarkStart w:name="z209" w:id="194"/>
    <w:p>
      <w:pPr>
        <w:spacing w:after="0"/>
        <w:ind w:left="0"/>
        <w:jc w:val="both"/>
      </w:pPr>
      <w:r>
        <w:rPr>
          <w:rFonts w:ascii="Times New Roman"/>
          <w:b w:val="false"/>
          <w:i w:val="false"/>
          <w:color w:val="000000"/>
          <w:sz w:val="28"/>
        </w:rPr>
        <w:t>
      EBITDA – пайыздарды, салықтарды, тозу мен амортизацияны шегергенге дейінгі пайда.</w:t>
      </w:r>
    </w:p>
    <w:bookmarkEnd w:id="194"/>
    <w:bookmarkStart w:name="z210" w:id="195"/>
    <w:p>
      <w:pPr>
        <w:spacing w:after="0"/>
        <w:ind w:left="0"/>
        <w:jc w:val="both"/>
      </w:pPr>
      <w:r>
        <w:rPr>
          <w:rFonts w:ascii="Times New Roman"/>
          <w:b w:val="false"/>
          <w:i w:val="false"/>
          <w:color w:val="000000"/>
          <w:sz w:val="28"/>
        </w:rPr>
        <w:t>
      * Қаржылық жағдай туралы шоғырландырылған есеп деректеріне сәйкес. Қаржылық жағдай туралы шоғырландырылған есептің баптарының құрылымы ҚР ҰБ аудиттелген есебінің өзгеруіне байланысты қайта қаралады.</w:t>
      </w:r>
    </w:p>
    <w:bookmarkEnd w:id="195"/>
    <w:bookmarkStart w:name="z211" w:id="196"/>
    <w:p>
      <w:pPr>
        <w:spacing w:after="0"/>
        <w:ind w:left="0"/>
        <w:jc w:val="both"/>
      </w:pPr>
      <w:r>
        <w:rPr>
          <w:rFonts w:ascii="Times New Roman"/>
          <w:b w:val="false"/>
          <w:i w:val="false"/>
          <w:color w:val="000000"/>
          <w:sz w:val="28"/>
        </w:rPr>
        <w:t>
      ** Қаржылық жағдай туралы шоғырландырылған есептің мынадай баптарын қамтиды: пайда немесе залал арқылы әділ құн бойынша бағаланатын қаржы құралдары; өзге жиынтық кіріс арқылы әділ құн бойынша бағаланатын инвестициялық бағалы қағаздар; амортизацияланған құн бойынша бағаланатын инвестициялық бағалы қағаздар;</w:t>
      </w:r>
    </w:p>
    <w:bookmarkEnd w:id="196"/>
    <w:bookmarkStart w:name="z212" w:id="197"/>
    <w:p>
      <w:pPr>
        <w:spacing w:after="0"/>
        <w:ind w:left="0"/>
        <w:jc w:val="both"/>
      </w:pPr>
      <w:r>
        <w:rPr>
          <w:rFonts w:ascii="Times New Roman"/>
          <w:b w:val="false"/>
          <w:i w:val="false"/>
          <w:color w:val="000000"/>
          <w:sz w:val="28"/>
        </w:rPr>
        <w:t>
      *** Қаржылық жағдай туралы шоғырландырылған есептің мынадай баптарын қамтиды: қауымдастырылған ұйымдарға инвестициялар; негізгі құралдар; материалдық емес активтер; ағымдағы салық активі; кейінге қалдырылған салық активтері; өзге де активтер;</w:t>
      </w:r>
    </w:p>
    <w:bookmarkEnd w:id="197"/>
    <w:bookmarkStart w:name="z213" w:id="198"/>
    <w:p>
      <w:pPr>
        <w:spacing w:after="0"/>
        <w:ind w:left="0"/>
        <w:jc w:val="both"/>
      </w:pPr>
      <w:r>
        <w:rPr>
          <w:rFonts w:ascii="Times New Roman"/>
          <w:b w:val="false"/>
          <w:i w:val="false"/>
          <w:color w:val="000000"/>
          <w:sz w:val="28"/>
        </w:rPr>
        <w:t>
      **** Қаржылық жағдай туралы шоғырландырылған есептің мынадай баптарын қамтиды: пайда немесе залал арқылы әділ құны бойынша бағаланатын қаржы құралдары; "РЕПО" мәмілелері; клиенттердің шоттары; бағалау міндеттемелері; ағымдағы салық міндеттемелері; кейінге қалдырылған салық міндеттемелері; өзге де міндеттемелер;</w:t>
      </w:r>
    </w:p>
    <w:bookmarkEnd w:id="198"/>
    <w:bookmarkStart w:name="z214" w:id="199"/>
    <w:p>
      <w:pPr>
        <w:spacing w:after="0"/>
        <w:ind w:left="0"/>
        <w:jc w:val="both"/>
      </w:pPr>
      <w:r>
        <w:rPr>
          <w:rFonts w:ascii="Times New Roman"/>
          <w:b w:val="false"/>
          <w:i w:val="false"/>
          <w:color w:val="000000"/>
          <w:sz w:val="28"/>
        </w:rPr>
        <w:t>
      ***** Қаржылық жағдай туралы шоғырландырылған есептің мынадай баптарын қамтиды: кепілдендірудің арнайы резерві; негізгі құралдарды қайта бағалау резерві; қаржы активтерінің әділ құнының өзгерістер резерві; өзге резервтер; бақыланбайтын акционерлердің үлесі.</w:t>
      </w:r>
    </w:p>
    <w:bookmarkEnd w:id="1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