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e9ad" w14:textId="0a2e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қызметіне салалық (ведомстволық) функционалдық шолулар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21 қазандағы № 111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органдардың қызметіне салалық (ведомстволық) функционалдық шолулар жүргізу жөніндегі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бұйрықтың қол қойылған күннен бастап бес жұмыс күні ішінде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алғаш ресми жарияланғаннан күннен кейін орналастыру үшін оны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111 Бұйрығымен бекітілген</w:t>
            </w:r>
          </w:p>
        </w:tc>
      </w:tr>
    </w:tbl>
    <w:bookmarkStart w:name="z11" w:id="5"/>
    <w:p>
      <w:pPr>
        <w:spacing w:after="0"/>
        <w:ind w:left="0"/>
        <w:jc w:val="left"/>
      </w:pPr>
      <w:r>
        <w:rPr>
          <w:rFonts w:ascii="Times New Roman"/>
          <w:b/>
          <w:i w:val="false"/>
          <w:color w:val="000000"/>
        </w:rPr>
        <w:t xml:space="preserve"> Мемлекеттік органдардың қызметіне салалық (ведомстволық) функционалдық шолулар жүргізу жөніндегі Әдістеме</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шолулар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2. Бұл Әдістемеде келесі терминдер қолданылады:</w:t>
      </w:r>
    </w:p>
    <w:bookmarkEnd w:id="8"/>
    <w:bookmarkStart w:name="z15" w:id="9"/>
    <w:p>
      <w:pPr>
        <w:spacing w:after="0"/>
        <w:ind w:left="0"/>
        <w:jc w:val="both"/>
      </w:pPr>
      <w:r>
        <w:rPr>
          <w:rFonts w:ascii="Times New Roman"/>
          <w:b w:val="false"/>
          <w:i w:val="false"/>
          <w:color w:val="000000"/>
          <w:sz w:val="28"/>
        </w:rPr>
        <w:t>
      1) қолдау функциялары-ішкі әкімшілік-шаруашылық қызметті, сондай-ақ ішкі бақылау қызметтерінің және мемлекеттік органның бұқаралық ақпарат құралдарының функцияларын қамтамасыз етуге бағытталған функциялар;</w:t>
      </w:r>
    </w:p>
    <w:bookmarkEnd w:id="9"/>
    <w:bookmarkStart w:name="z16" w:id="10"/>
    <w:p>
      <w:pPr>
        <w:spacing w:after="0"/>
        <w:ind w:left="0"/>
        <w:jc w:val="both"/>
      </w:pPr>
      <w:r>
        <w:rPr>
          <w:rFonts w:ascii="Times New Roman"/>
          <w:b w:val="false"/>
          <w:i w:val="false"/>
          <w:color w:val="000000"/>
          <w:sz w:val="28"/>
        </w:rPr>
        <w:t>
      2) мазмұндық жағынан ұқсас функциялар-олардың іс-әрекеттерінің, тікелей нәтижелерінің, нысаналы топтарының мазмұндық жақындығы есебінен топқа біріктірілуі мүмкін функциялар;</w:t>
      </w:r>
    </w:p>
    <w:bookmarkEnd w:id="10"/>
    <w:bookmarkStart w:name="z17" w:id="11"/>
    <w:p>
      <w:pPr>
        <w:spacing w:after="0"/>
        <w:ind w:left="0"/>
        <w:jc w:val="both"/>
      </w:pPr>
      <w:r>
        <w:rPr>
          <w:rFonts w:ascii="Times New Roman"/>
          <w:b w:val="false"/>
          <w:i w:val="false"/>
          <w:color w:val="000000"/>
          <w:sz w:val="28"/>
        </w:rPr>
        <w:t>
      3) нысаналы топ-функцияның тікелей нәтижесін алушы;</w:t>
      </w:r>
    </w:p>
    <w:bookmarkEnd w:id="11"/>
    <w:bookmarkStart w:name="z18" w:id="12"/>
    <w:p>
      <w:pPr>
        <w:spacing w:after="0"/>
        <w:ind w:left="0"/>
        <w:jc w:val="both"/>
      </w:pPr>
      <w:r>
        <w:rPr>
          <w:rFonts w:ascii="Times New Roman"/>
          <w:b w:val="false"/>
          <w:i w:val="false"/>
          <w:color w:val="000000"/>
          <w:sz w:val="28"/>
        </w:rPr>
        <w:t>
      4) функционалдық шолу-мемлекеттік органдардың функциялары мен штат санын оларды оңтайландыру тұрғысынан талдау құралы;</w:t>
      </w:r>
    </w:p>
    <w:bookmarkEnd w:id="12"/>
    <w:bookmarkStart w:name="z19" w:id="13"/>
    <w:p>
      <w:pPr>
        <w:spacing w:after="0"/>
        <w:ind w:left="0"/>
        <w:jc w:val="both"/>
      </w:pPr>
      <w:r>
        <w:rPr>
          <w:rFonts w:ascii="Times New Roman"/>
          <w:b w:val="false"/>
          <w:i w:val="false"/>
          <w:color w:val="000000"/>
          <w:sz w:val="28"/>
        </w:rPr>
        <w:t>
      5) мемлекеттік функция-мемлекеттік органның өз құзыреті шегінде нормативтік құқықтық актіде бекітілген қызметі;</w:t>
      </w:r>
    </w:p>
    <w:bookmarkEnd w:id="13"/>
    <w:bookmarkStart w:name="z20" w:id="14"/>
    <w:p>
      <w:pPr>
        <w:spacing w:after="0"/>
        <w:ind w:left="0"/>
        <w:jc w:val="both"/>
      </w:pPr>
      <w:r>
        <w:rPr>
          <w:rFonts w:ascii="Times New Roman"/>
          <w:b w:val="false"/>
          <w:i w:val="false"/>
          <w:color w:val="000000"/>
          <w:sz w:val="28"/>
        </w:rPr>
        <w:t>
      6) өзіне тән емес функция – мемлекеттік органның қызметіне тән емес функциясы.</w:t>
      </w:r>
    </w:p>
    <w:bookmarkEnd w:id="14"/>
    <w:bookmarkStart w:name="z21" w:id="15"/>
    <w:p>
      <w:pPr>
        <w:spacing w:after="0"/>
        <w:ind w:left="0"/>
        <w:jc w:val="both"/>
      </w:pPr>
      <w:r>
        <w:rPr>
          <w:rFonts w:ascii="Times New Roman"/>
          <w:b w:val="false"/>
          <w:i w:val="false"/>
          <w:color w:val="000000"/>
          <w:sz w:val="28"/>
        </w:rPr>
        <w:t>
      7) функцияның тікелей нәтижесі-мемлекеттік орган функциясын іске асырудың тікелей нәтижесі;</w:t>
      </w:r>
    </w:p>
    <w:bookmarkEnd w:id="15"/>
    <w:bookmarkStart w:name="z22" w:id="16"/>
    <w:p>
      <w:pPr>
        <w:spacing w:after="0"/>
        <w:ind w:left="0"/>
        <w:jc w:val="both"/>
      </w:pPr>
      <w:r>
        <w:rPr>
          <w:rFonts w:ascii="Times New Roman"/>
          <w:b w:val="false"/>
          <w:i w:val="false"/>
          <w:color w:val="000000"/>
          <w:sz w:val="28"/>
        </w:rPr>
        <w:t>
      8) мемлекеттік басқару жүйесін дамыту саласындағы уәкілетті орган (бұдан әрі –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16"/>
    <w:bookmarkStart w:name="z247" w:id="17"/>
    <w:p>
      <w:pPr>
        <w:spacing w:after="0"/>
        <w:ind w:left="0"/>
        <w:jc w:val="both"/>
      </w:pPr>
      <w:r>
        <w:rPr>
          <w:rFonts w:ascii="Times New Roman"/>
          <w:b w:val="false"/>
          <w:i w:val="false"/>
          <w:color w:val="000000"/>
          <w:sz w:val="28"/>
        </w:rPr>
        <w:t>
      8-1) мемлекеттік қызмет істері жөніндегі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248" w:id="18"/>
    <w:p>
      <w:pPr>
        <w:spacing w:after="0"/>
        <w:ind w:left="0"/>
        <w:jc w:val="both"/>
      </w:pPr>
      <w:r>
        <w:rPr>
          <w:rFonts w:ascii="Times New Roman"/>
          <w:b w:val="false"/>
          <w:i w:val="false"/>
          <w:color w:val="000000"/>
          <w:sz w:val="28"/>
        </w:rPr>
        <w:t>
      8-2)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9) хронометраждық жұмыстар-жедел элементтердің циклдік қайталанатын элементтері, сондай-ақ дайындық-қорытынды жұмыстың немесе жұмыс орнына қызмет көрсету жөніндегі жұмыстың элементтері зерделенетін байқау түрі;</w:t>
      </w:r>
    </w:p>
    <w:bookmarkEnd w:id="19"/>
    <w:bookmarkStart w:name="z24" w:id="20"/>
    <w:p>
      <w:pPr>
        <w:spacing w:after="0"/>
        <w:ind w:left="0"/>
        <w:jc w:val="both"/>
      </w:pPr>
      <w:r>
        <w:rPr>
          <w:rFonts w:ascii="Times New Roman"/>
          <w:b w:val="false"/>
          <w:i w:val="false"/>
          <w:color w:val="000000"/>
          <w:sz w:val="28"/>
        </w:rPr>
        <w:t>
      10) артық функция-мемлекеттік органның даму жоспарының, облыстың, республикалық маңызы бар қаланың, астананың даму жоспарының мақсаттарына қол жеткізу үшін пайдалы болып табылмайтын функция;</w:t>
      </w:r>
    </w:p>
    <w:bookmarkEnd w:id="20"/>
    <w:bookmarkStart w:name="z25" w:id="21"/>
    <w:p>
      <w:pPr>
        <w:spacing w:after="0"/>
        <w:ind w:left="0"/>
        <w:jc w:val="both"/>
      </w:pPr>
      <w:r>
        <w:rPr>
          <w:rFonts w:ascii="Times New Roman"/>
          <w:b w:val="false"/>
          <w:i w:val="false"/>
          <w:color w:val="000000"/>
          <w:sz w:val="28"/>
        </w:rPr>
        <w:t>
      11) қайталанатын функциялар-бірнеше органдар, құрылымдық немесе аумақтық бөлімшелер орындайтын, мазмұндық жағынан ұқсас және ұштасатын функциялар;</w:t>
      </w:r>
    </w:p>
    <w:bookmarkEnd w:id="21"/>
    <w:bookmarkStart w:name="z249" w:id="22"/>
    <w:p>
      <w:pPr>
        <w:spacing w:after="0"/>
        <w:ind w:left="0"/>
        <w:jc w:val="both"/>
      </w:pPr>
      <w:r>
        <w:rPr>
          <w:rFonts w:ascii="Times New Roman"/>
          <w:b w:val="false"/>
          <w:i w:val="false"/>
          <w:color w:val="000000"/>
          <w:sz w:val="28"/>
        </w:rPr>
        <w:t>
      11-1) мемлекеттік орган функцияларын саралау – стратегиялық мақсаттарға қол жеткізуге қосқан үлесі негізінде функцияларды басымдық деңгейлері мен басқарушылық маңыздылығы бойынша жіктеу және бөлу жөніндегі жүйелендірілген процесс;</w:t>
      </w:r>
    </w:p>
    <w:bookmarkEnd w:id="22"/>
    <w:bookmarkStart w:name="z26" w:id="23"/>
    <w:p>
      <w:pPr>
        <w:spacing w:after="0"/>
        <w:ind w:left="0"/>
        <w:jc w:val="both"/>
      </w:pPr>
      <w:r>
        <w:rPr>
          <w:rFonts w:ascii="Times New Roman"/>
          <w:b w:val="false"/>
          <w:i w:val="false"/>
          <w:color w:val="000000"/>
          <w:sz w:val="28"/>
        </w:rPr>
        <w:t>
      12) мемлекеттік органдар функцияларының тізілімі (бұдан әрі – Тізілім) - орталық мемлекеттік және жергілікті атқарушы органдар функцияларының сыныпталған тізбесі;</w:t>
      </w:r>
    </w:p>
    <w:bookmarkEnd w:id="23"/>
    <w:bookmarkStart w:name="z27" w:id="24"/>
    <w:p>
      <w:pPr>
        <w:spacing w:after="0"/>
        <w:ind w:left="0"/>
        <w:jc w:val="both"/>
      </w:pPr>
      <w:r>
        <w:rPr>
          <w:rFonts w:ascii="Times New Roman"/>
          <w:b w:val="false"/>
          <w:i w:val="false"/>
          <w:color w:val="000000"/>
          <w:sz w:val="28"/>
        </w:rPr>
        <w:t>
      13) Бюджеттік процесс саласындағы интегратор-бюджетті атқару жөніндегі орталық уәкілетті орган айқындайтын, бюджеттік процесті цифрландыруды және автоматтандыруды қамтамасыз ету жөніндегі функциялар жүктелетін, жалғыз акционері мемлекет болып табылатын заңды тұлға;</w:t>
      </w:r>
    </w:p>
    <w:bookmarkEnd w:id="24"/>
    <w:bookmarkStart w:name="z250" w:id="25"/>
    <w:p>
      <w:pPr>
        <w:spacing w:after="0"/>
        <w:ind w:left="0"/>
        <w:jc w:val="both"/>
      </w:pPr>
      <w:r>
        <w:rPr>
          <w:rFonts w:ascii="Times New Roman"/>
          <w:b w:val="false"/>
          <w:i w:val="false"/>
          <w:color w:val="000000"/>
          <w:sz w:val="28"/>
        </w:rPr>
        <w:t>
      14) Қазақстан Республикасы Президенті жанындағы Мемлекеттік басқару академиясының адам ресурстарын басқару институтының жасанды интеллект зертханасы (бұдан әрі – ЖИ-зертханасы) – мемлекеттік сектор үшін зияткерлік шешімдерді әзірлеу, тестілеу және енгізу жөніндегі цифрлық алаң;</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3. Мемлекеттік органдардың қызметін функционалдық шолудың негізгі мақсаттары мемлекеттік органдарды стратегиялық мақсаттарға тиімді қол жеткізу үшін функциялардың оңтайлы көлемі мен штат санымен ресурстармен қамтамасыз ету болып табылады. </w:t>
      </w:r>
    </w:p>
    <w:bookmarkEnd w:id="26"/>
    <w:bookmarkStart w:name="z29" w:id="27"/>
    <w:p>
      <w:pPr>
        <w:spacing w:after="0"/>
        <w:ind w:left="0"/>
        <w:jc w:val="both"/>
      </w:pPr>
      <w:r>
        <w:rPr>
          <w:rFonts w:ascii="Times New Roman"/>
          <w:b w:val="false"/>
          <w:i w:val="false"/>
          <w:color w:val="000000"/>
          <w:sz w:val="28"/>
        </w:rPr>
        <w:t>
      4. Мемлекеттік органдардың қызметіне функционалдық шолудың негізгі міндеттері:</w:t>
      </w:r>
    </w:p>
    <w:bookmarkEnd w:id="27"/>
    <w:bookmarkStart w:name="z30" w:id="28"/>
    <w:p>
      <w:pPr>
        <w:spacing w:after="0"/>
        <w:ind w:left="0"/>
        <w:jc w:val="both"/>
      </w:pPr>
      <w:r>
        <w:rPr>
          <w:rFonts w:ascii="Times New Roman"/>
          <w:b w:val="false"/>
          <w:i w:val="false"/>
          <w:color w:val="000000"/>
          <w:sz w:val="28"/>
        </w:rPr>
        <w:t>
      1) Мемлекеттік органдардың қайталанатын функцияларын анықтау;</w:t>
      </w:r>
    </w:p>
    <w:bookmarkEnd w:id="28"/>
    <w:bookmarkStart w:name="z31" w:id="29"/>
    <w:p>
      <w:pPr>
        <w:spacing w:after="0"/>
        <w:ind w:left="0"/>
        <w:jc w:val="both"/>
      </w:pPr>
      <w:r>
        <w:rPr>
          <w:rFonts w:ascii="Times New Roman"/>
          <w:b w:val="false"/>
          <w:i w:val="false"/>
          <w:color w:val="000000"/>
          <w:sz w:val="28"/>
        </w:rPr>
        <w:t>
      2) мемлекеттік органдардың тән емес және артық функцияларын анықтау;</w:t>
      </w:r>
    </w:p>
    <w:bookmarkEnd w:id="29"/>
    <w:bookmarkStart w:name="z32" w:id="30"/>
    <w:p>
      <w:pPr>
        <w:spacing w:after="0"/>
        <w:ind w:left="0"/>
        <w:jc w:val="both"/>
      </w:pPr>
      <w:r>
        <w:rPr>
          <w:rFonts w:ascii="Times New Roman"/>
          <w:b w:val="false"/>
          <w:i w:val="false"/>
          <w:color w:val="000000"/>
          <w:sz w:val="28"/>
        </w:rPr>
        <w:t>
      3) мемлекеттік басқару жүйесіндегі реттеу салаларына (салаларына) сәйкес мемлекеттік органды және оның құрылымын айқындау;</w:t>
      </w:r>
    </w:p>
    <w:bookmarkEnd w:id="30"/>
    <w:bookmarkStart w:name="z33" w:id="31"/>
    <w:p>
      <w:pPr>
        <w:spacing w:after="0"/>
        <w:ind w:left="0"/>
        <w:jc w:val="both"/>
      </w:pPr>
      <w:r>
        <w:rPr>
          <w:rFonts w:ascii="Times New Roman"/>
          <w:b w:val="false"/>
          <w:i w:val="false"/>
          <w:color w:val="000000"/>
          <w:sz w:val="28"/>
        </w:rPr>
        <w:t>
      4) мемлекеттік органның штат санының оңтайлы лимитін айқындау.</w:t>
      </w:r>
    </w:p>
    <w:bookmarkEnd w:id="31"/>
    <w:bookmarkStart w:name="z34" w:id="32"/>
    <w:p>
      <w:pPr>
        <w:spacing w:after="0"/>
        <w:ind w:left="0"/>
        <w:jc w:val="both"/>
      </w:pPr>
      <w:r>
        <w:rPr>
          <w:rFonts w:ascii="Times New Roman"/>
          <w:b w:val="false"/>
          <w:i w:val="false"/>
          <w:color w:val="000000"/>
          <w:sz w:val="28"/>
        </w:rPr>
        <w:t>
      5. Мемлекеттік органның міндеттеріне, мақсаттарына сәйкес тән емес функцияларды анықтау, қайталама функцияларды жою, жаңа функцияларды бекіту, сондай-ақ тән емес функцияларды бәсекелестік ортаға беру арқылы әрбір нақты мемлекеттік органда функциялардың оңтайлы көлемін қалыптастыру және жекелеген салаларда (салаларда) да, мемлекеттік басқарудың әртүрлі деңгейлерінде де мемлекеттің рөлін белгілеу қамтамасыз етіледі.</w:t>
      </w:r>
    </w:p>
    <w:bookmarkEnd w:id="32"/>
    <w:bookmarkStart w:name="z35" w:id="33"/>
    <w:p>
      <w:pPr>
        <w:spacing w:after="0"/>
        <w:ind w:left="0"/>
        <w:jc w:val="both"/>
      </w:pPr>
      <w:r>
        <w:rPr>
          <w:rFonts w:ascii="Times New Roman"/>
          <w:b w:val="false"/>
          <w:i w:val="false"/>
          <w:color w:val="000000"/>
          <w:sz w:val="28"/>
        </w:rPr>
        <w:t>
      6. Мемлекеттік функциялардың оңтайлы жиынтығын қалыптастырудың негізгі құралы мемлекеттік органдар қызметіне салалық (ведомстволық) функционалдық шолулар болып табылады.</w:t>
      </w:r>
    </w:p>
    <w:bookmarkEnd w:id="33"/>
    <w:bookmarkStart w:name="z36" w:id="34"/>
    <w:p>
      <w:pPr>
        <w:spacing w:after="0"/>
        <w:ind w:left="0"/>
        <w:jc w:val="both"/>
      </w:pPr>
      <w:r>
        <w:rPr>
          <w:rFonts w:ascii="Times New Roman"/>
          <w:b w:val="false"/>
          <w:i w:val="false"/>
          <w:color w:val="000000"/>
          <w:sz w:val="28"/>
        </w:rPr>
        <w:t>
      7. Осы Әдістемеде мемлекеттік органның қызметіне салалық (ведомстволық) функционалдық шолу жүргізудің кешенді алгоритмі (бұдан әрі – функционалдық шолу), сондай-ақ функционалдық жүктемеге байланысты және тиісті арнайы өлшемшарттарды ескере отырып, мемлекеттік органдардың оңтайлы штат санын есептеу ұсынылған.</w:t>
      </w:r>
    </w:p>
    <w:bookmarkEnd w:id="34"/>
    <w:bookmarkStart w:name="z37" w:id="35"/>
    <w:p>
      <w:pPr>
        <w:spacing w:after="0"/>
        <w:ind w:left="0"/>
        <w:jc w:val="both"/>
      </w:pPr>
      <w:r>
        <w:rPr>
          <w:rFonts w:ascii="Times New Roman"/>
          <w:b w:val="false"/>
          <w:i w:val="false"/>
          <w:color w:val="000000"/>
          <w:sz w:val="28"/>
        </w:rPr>
        <w:t>
      8. Мемлекеттік органдардың функционалдық шолуы мынадай жағдайларда жүргізіледі.</w:t>
      </w:r>
    </w:p>
    <w:bookmarkEnd w:id="35"/>
    <w:bookmarkStart w:name="z38" w:id="36"/>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Үкіметі Аппаратының тапсырмасы бойынша;</w:t>
      </w:r>
    </w:p>
    <w:bookmarkEnd w:id="36"/>
    <w:bookmarkStart w:name="z39" w:id="37"/>
    <w:p>
      <w:pPr>
        <w:spacing w:after="0"/>
        <w:ind w:left="0"/>
        <w:jc w:val="both"/>
      </w:pPr>
      <w:r>
        <w:rPr>
          <w:rFonts w:ascii="Times New Roman"/>
          <w:b w:val="false"/>
          <w:i w:val="false"/>
          <w:color w:val="000000"/>
          <w:sz w:val="28"/>
        </w:rPr>
        <w:t>
      2) мемлекеттік орган қайта ұйымдастырылған кезде;</w:t>
      </w:r>
    </w:p>
    <w:bookmarkEnd w:id="37"/>
    <w:bookmarkStart w:name="z40" w:id="38"/>
    <w:p>
      <w:pPr>
        <w:spacing w:after="0"/>
        <w:ind w:left="0"/>
        <w:jc w:val="both"/>
      </w:pPr>
      <w:r>
        <w:rPr>
          <w:rFonts w:ascii="Times New Roman"/>
          <w:b w:val="false"/>
          <w:i w:val="false"/>
          <w:color w:val="000000"/>
          <w:sz w:val="28"/>
        </w:rPr>
        <w:t>
      3) мемлекеттік органдар арасында өкілеттіктер мен құзыреттерді қайта бөлу кезінде;</w:t>
      </w:r>
    </w:p>
    <w:bookmarkEnd w:id="38"/>
    <w:bookmarkStart w:name="z41" w:id="39"/>
    <w:p>
      <w:pPr>
        <w:spacing w:after="0"/>
        <w:ind w:left="0"/>
        <w:jc w:val="both"/>
      </w:pPr>
      <w:r>
        <w:rPr>
          <w:rFonts w:ascii="Times New Roman"/>
          <w:b w:val="false"/>
          <w:i w:val="false"/>
          <w:color w:val="000000"/>
          <w:sz w:val="28"/>
        </w:rPr>
        <w:t>
      4) мемлекеттік органның штат санын ұлғайту туралы сұрау салуы кезінде;</w:t>
      </w:r>
    </w:p>
    <w:bookmarkEnd w:id="39"/>
    <w:bookmarkStart w:name="z42" w:id="40"/>
    <w:p>
      <w:pPr>
        <w:spacing w:after="0"/>
        <w:ind w:left="0"/>
        <w:jc w:val="both"/>
      </w:pPr>
      <w:r>
        <w:rPr>
          <w:rFonts w:ascii="Times New Roman"/>
          <w:b w:val="false"/>
          <w:i w:val="false"/>
          <w:color w:val="000000"/>
          <w:sz w:val="28"/>
        </w:rPr>
        <w:t>
      5) Мемлекеттік орган құқықтық актілер мен заңнамалық бастамалардың жобалары қабылданғанға және келісілгенге дейін өз функцияларын айқындаған кезде;</w:t>
      </w:r>
    </w:p>
    <w:bookmarkEnd w:id="40"/>
    <w:bookmarkStart w:name="z43" w:id="41"/>
    <w:p>
      <w:pPr>
        <w:spacing w:after="0"/>
        <w:ind w:left="0"/>
        <w:jc w:val="both"/>
      </w:pPr>
      <w:r>
        <w:rPr>
          <w:rFonts w:ascii="Times New Roman"/>
          <w:b w:val="false"/>
          <w:i w:val="false"/>
          <w:color w:val="000000"/>
          <w:sz w:val="28"/>
        </w:rPr>
        <w:t>
      6) цифрлық трансформацияны жүзеге асыру кезінде;</w:t>
      </w:r>
    </w:p>
    <w:bookmarkEnd w:id="41"/>
    <w:bookmarkStart w:name="z44" w:id="42"/>
    <w:p>
      <w:pPr>
        <w:spacing w:after="0"/>
        <w:ind w:left="0"/>
        <w:jc w:val="both"/>
      </w:pPr>
      <w:r>
        <w:rPr>
          <w:rFonts w:ascii="Times New Roman"/>
          <w:b w:val="false"/>
          <w:i w:val="false"/>
          <w:color w:val="000000"/>
          <w:sz w:val="28"/>
        </w:rPr>
        <w:t>
      7) мемлекеттік функциялар тізілімін (бұдан әрі – Тізілім) толтыру қорытындылары бойынша.</w:t>
      </w:r>
    </w:p>
    <w:bookmarkEnd w:id="42"/>
    <w:bookmarkStart w:name="z45" w:id="43"/>
    <w:p>
      <w:pPr>
        <w:spacing w:after="0"/>
        <w:ind w:left="0"/>
        <w:jc w:val="both"/>
      </w:pPr>
      <w:r>
        <w:rPr>
          <w:rFonts w:ascii="Times New Roman"/>
          <w:b w:val="false"/>
          <w:i w:val="false"/>
          <w:color w:val="000000"/>
          <w:sz w:val="28"/>
        </w:rPr>
        <w:t>
      9. Мемлекеттік орган, егер Қазақстан Республикасының заңнамасында өзгеше белгіленбесе, электрондық форматта қалыптастырылатын Тізілім арқылы функционалдық шолу жүргізеді.</w:t>
      </w:r>
    </w:p>
    <w:bookmarkEnd w:id="43"/>
    <w:bookmarkStart w:name="z46" w:id="44"/>
    <w:p>
      <w:pPr>
        <w:spacing w:after="0"/>
        <w:ind w:left="0"/>
        <w:jc w:val="both"/>
      </w:pPr>
      <w:r>
        <w:rPr>
          <w:rFonts w:ascii="Times New Roman"/>
          <w:b w:val="false"/>
          <w:i w:val="false"/>
          <w:color w:val="000000"/>
          <w:sz w:val="28"/>
        </w:rPr>
        <w:t>
      Функционалдық шолу жүргізу процесіне ведомстволық бағынысты және өзге де мемлекеттік/мемлекеттік емес ұйымдарды қоса алғанда, барлық мүдделі тараптар тартылуы мүмкін.</w:t>
      </w:r>
    </w:p>
    <w:bookmarkEnd w:id="44"/>
    <w:bookmarkStart w:name="z47" w:id="45"/>
    <w:p>
      <w:pPr>
        <w:spacing w:after="0"/>
        <w:ind w:left="0"/>
        <w:jc w:val="both"/>
      </w:pPr>
      <w:r>
        <w:rPr>
          <w:rFonts w:ascii="Times New Roman"/>
          <w:b w:val="false"/>
          <w:i w:val="false"/>
          <w:color w:val="000000"/>
          <w:sz w:val="28"/>
        </w:rPr>
        <w:t xml:space="preserve">
      Мемлекеттік құпияларды құрайтын және таратылуы шектелген қызметтік ақпаратқа жатқызылған мәліметтерге шолу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Әкімшілік рәсімдік-процестік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45"/>
    <w:bookmarkStart w:name="z48" w:id="46"/>
    <w:p>
      <w:pPr>
        <w:spacing w:after="0"/>
        <w:ind w:left="0"/>
        <w:jc w:val="both"/>
      </w:pPr>
      <w:r>
        <w:rPr>
          <w:rFonts w:ascii="Times New Roman"/>
          <w:b w:val="false"/>
          <w:i w:val="false"/>
          <w:color w:val="000000"/>
          <w:sz w:val="28"/>
        </w:rPr>
        <w:t>
      10. Тізілім Қазақстан Республикасы Премьер-Министрінің орынбасары – Ұлттық экономика министрінің 2025 жылғы 27 мамырдағы №39 бұйрығымен бекітілген мемлекеттік органдар функцияларының, сондай-ақ оның құрылымының тізілімін жүргізу қағидаларына сәйкес нысан бойынша толтырылады.</w:t>
      </w:r>
    </w:p>
    <w:bookmarkEnd w:id="46"/>
    <w:bookmarkStart w:name="z49" w:id="47"/>
    <w:p>
      <w:pPr>
        <w:spacing w:after="0"/>
        <w:ind w:left="0"/>
        <w:jc w:val="both"/>
      </w:pPr>
      <w:r>
        <w:rPr>
          <w:rFonts w:ascii="Times New Roman"/>
          <w:b w:val="false"/>
          <w:i w:val="false"/>
          <w:color w:val="000000"/>
          <w:sz w:val="28"/>
        </w:rPr>
        <w:t>
      Мемлекеттік орган мемлекеттік органның, ведомстволардың, құрылымдық және аумақтық (органдардың) бөлімшелердің ережелерін, лауазымдық нұсқаулықтарды және басқа да қажетті құжаттарды Тізілімде орналастыруды қамтамасыз етеді.</w:t>
      </w:r>
    </w:p>
    <w:bookmarkEnd w:id="47"/>
    <w:bookmarkStart w:name="z50" w:id="48"/>
    <w:p>
      <w:pPr>
        <w:spacing w:after="0"/>
        <w:ind w:left="0"/>
        <w:jc w:val="both"/>
      </w:pPr>
      <w:r>
        <w:rPr>
          <w:rFonts w:ascii="Times New Roman"/>
          <w:b w:val="false"/>
          <w:i w:val="false"/>
          <w:color w:val="000000"/>
          <w:sz w:val="28"/>
        </w:rPr>
        <w:t>
      Функционалдық шолу үшін Тізілім деректері, мемлекеттік органның құрылымдық бөлімшелерінің ережелері, мемлекеттік қызметшілердің лауазымдық нұсқаулықтары, сондай-ақ мемлекеттік органның даму жоспары пайдаланылады.</w:t>
      </w:r>
    </w:p>
    <w:bookmarkEnd w:id="48"/>
    <w:bookmarkStart w:name="z51" w:id="49"/>
    <w:p>
      <w:pPr>
        <w:spacing w:after="0"/>
        <w:ind w:left="0"/>
        <w:jc w:val="both"/>
      </w:pPr>
      <w:r>
        <w:rPr>
          <w:rFonts w:ascii="Times New Roman"/>
          <w:b w:val="false"/>
          <w:i w:val="false"/>
          <w:color w:val="000000"/>
          <w:sz w:val="28"/>
        </w:rPr>
        <w:t>
      11. Бюджеттік процесс саласындағы интегратор мүдделі мемлекеттік органдармен бірлесіп толық және өзекті ақпараттың Функционалдық талдау модулін қамтамасыз ету үшін мемлекеттік органдардың автоматтандырылған ақпараттық жүйелерімен Тізілімнің интеграциясын қамтамасыз етеді.</w:t>
      </w:r>
    </w:p>
    <w:bookmarkEnd w:id="49"/>
    <w:bookmarkStart w:name="z52" w:id="50"/>
    <w:p>
      <w:pPr>
        <w:spacing w:after="0"/>
        <w:ind w:left="0"/>
        <w:jc w:val="both"/>
      </w:pPr>
      <w:r>
        <w:rPr>
          <w:rFonts w:ascii="Times New Roman"/>
          <w:b w:val="false"/>
          <w:i w:val="false"/>
          <w:color w:val="000000"/>
          <w:sz w:val="28"/>
        </w:rPr>
        <w:t>
      12. Мемлекеттік органдар жаңа функцияларды беруді, қолданыстағы функцияларды өзгертуді, толықтыруды және алып тастауды көздейтін нормативтік құқықтық актілер мен заңнамалық түзетулердің жобаларын әзірлеу кезінде Тізілім арқылы функционалдық шолу жүргізуді қамтамасыз етеді.</w:t>
      </w:r>
    </w:p>
    <w:bookmarkEnd w:id="50"/>
    <w:bookmarkStart w:name="z53" w:id="51"/>
    <w:p>
      <w:pPr>
        <w:spacing w:after="0"/>
        <w:ind w:left="0"/>
        <w:jc w:val="both"/>
      </w:pPr>
      <w:r>
        <w:rPr>
          <w:rFonts w:ascii="Times New Roman"/>
          <w:b w:val="false"/>
          <w:i w:val="false"/>
          <w:color w:val="000000"/>
          <w:sz w:val="28"/>
        </w:rPr>
        <w:t>
      13. Мемлекеттік органдар 8-тармақта көрсетілген жағдайларда 20 (жиырма) жұмыс күнінен аспайтын мерзімде функционалдық талдау жүргізеді.</w:t>
      </w:r>
    </w:p>
    <w:bookmarkEnd w:id="51"/>
    <w:p>
      <w:pPr>
        <w:spacing w:after="0"/>
        <w:ind w:left="0"/>
        <w:jc w:val="both"/>
      </w:pPr>
      <w:r>
        <w:rPr>
          <w:rFonts w:ascii="Times New Roman"/>
          <w:b w:val="false"/>
          <w:i w:val="false"/>
          <w:color w:val="000000"/>
          <w:sz w:val="28"/>
        </w:rPr>
        <w:t>
      Өткізілген талдау нәтижелері аяқталған күнінен бастап 3 (үш) жұмыс күні ішінде уәкілетті органға, мемлекеттік қызмет істері жөніндегі уәкілетті органға, бюджеттік жоспарлау жөніндегі орталық уәкілетті органға міндетті түрде жіберіледі.</w:t>
      </w:r>
    </w:p>
    <w:p>
      <w:pPr>
        <w:spacing w:after="0"/>
        <w:ind w:left="0"/>
        <w:jc w:val="both"/>
      </w:pPr>
      <w:r>
        <w:rPr>
          <w:rFonts w:ascii="Times New Roman"/>
          <w:b w:val="false"/>
          <w:i w:val="false"/>
          <w:color w:val="000000"/>
          <w:sz w:val="28"/>
        </w:rPr>
        <w:t>
      Уәкілетті орган, мемлекеттік қызмет істері жөніндегі уәкілетті орган, бюджеттік жоспарлау жөніндегі орталық уәкілетті орган келіп түскен материалдарды олар алынған күннен бастап 15 (он бес) жұмыс күнінен аспайтын мерзімде жинақтауды және тексеруді жүзеге асырады.</w:t>
      </w:r>
    </w:p>
    <w:p>
      <w:pPr>
        <w:spacing w:after="0"/>
        <w:ind w:left="0"/>
        <w:jc w:val="both"/>
      </w:pPr>
      <w:r>
        <w:rPr>
          <w:rFonts w:ascii="Times New Roman"/>
          <w:b w:val="false"/>
          <w:i w:val="false"/>
          <w:color w:val="000000"/>
          <w:sz w:val="28"/>
        </w:rPr>
        <w:t>
      Талдауды жүргізудің жалпы мерзімі сұрау келіп түскен кезден бастап қорытынды жиынтық қорытындыны ұсынғанға дейін 40 (қырық) жұмыс күнінен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2 тарау. Функционалды шолу кезеңдері</w:t>
      </w:r>
    </w:p>
    <w:bookmarkEnd w:id="52"/>
    <w:bookmarkStart w:name="z58" w:id="53"/>
    <w:p>
      <w:pPr>
        <w:spacing w:after="0"/>
        <w:ind w:left="0"/>
        <w:jc w:val="both"/>
      </w:pPr>
      <w:r>
        <w:rPr>
          <w:rFonts w:ascii="Times New Roman"/>
          <w:b w:val="false"/>
          <w:i w:val="false"/>
          <w:color w:val="000000"/>
          <w:sz w:val="28"/>
        </w:rPr>
        <w:t>
      14. Функционалдық шолу келесі ретпен кезең-кезеңімен жүзеге асырылады:</w:t>
      </w:r>
    </w:p>
    <w:bookmarkEnd w:id="53"/>
    <w:bookmarkStart w:name="z59" w:id="54"/>
    <w:p>
      <w:pPr>
        <w:spacing w:after="0"/>
        <w:ind w:left="0"/>
        <w:jc w:val="both"/>
      </w:pPr>
      <w:r>
        <w:rPr>
          <w:rFonts w:ascii="Times New Roman"/>
          <w:b w:val="false"/>
          <w:i w:val="false"/>
          <w:color w:val="000000"/>
          <w:sz w:val="28"/>
        </w:rPr>
        <w:t>
      1) нормативтік тексеру кезеңі;</w:t>
      </w:r>
    </w:p>
    <w:bookmarkEnd w:id="54"/>
    <w:bookmarkStart w:name="z60" w:id="55"/>
    <w:p>
      <w:pPr>
        <w:spacing w:after="0"/>
        <w:ind w:left="0"/>
        <w:jc w:val="both"/>
      </w:pPr>
      <w:r>
        <w:rPr>
          <w:rFonts w:ascii="Times New Roman"/>
          <w:b w:val="false"/>
          <w:i w:val="false"/>
          <w:color w:val="000000"/>
          <w:sz w:val="28"/>
        </w:rPr>
        <w:t>
      2) мақсаттармен салыстыру кезеңі және функцияларды саралау;</w:t>
      </w:r>
    </w:p>
    <w:bookmarkEnd w:id="55"/>
    <w:bookmarkStart w:name="z61" w:id="56"/>
    <w:p>
      <w:pPr>
        <w:spacing w:after="0"/>
        <w:ind w:left="0"/>
        <w:jc w:val="both"/>
      </w:pPr>
      <w:r>
        <w:rPr>
          <w:rFonts w:ascii="Times New Roman"/>
          <w:b w:val="false"/>
          <w:i w:val="false"/>
          <w:color w:val="000000"/>
          <w:sz w:val="28"/>
        </w:rPr>
        <w:t>
      3) мазмұнды талдау кезеңі;</w:t>
      </w:r>
    </w:p>
    <w:bookmarkEnd w:id="56"/>
    <w:bookmarkStart w:name="z62" w:id="57"/>
    <w:p>
      <w:pPr>
        <w:spacing w:after="0"/>
        <w:ind w:left="0"/>
        <w:jc w:val="both"/>
      </w:pPr>
      <w:r>
        <w:rPr>
          <w:rFonts w:ascii="Times New Roman"/>
          <w:b w:val="false"/>
          <w:i w:val="false"/>
          <w:color w:val="000000"/>
          <w:sz w:val="28"/>
        </w:rPr>
        <w:t>
      4) функционалдық сұраныс кезеңі;</w:t>
      </w:r>
    </w:p>
    <w:bookmarkEnd w:id="57"/>
    <w:bookmarkStart w:name="z63" w:id="58"/>
    <w:p>
      <w:pPr>
        <w:spacing w:after="0"/>
        <w:ind w:left="0"/>
        <w:jc w:val="both"/>
      </w:pPr>
      <w:r>
        <w:rPr>
          <w:rFonts w:ascii="Times New Roman"/>
          <w:b w:val="false"/>
          <w:i w:val="false"/>
          <w:color w:val="000000"/>
          <w:sz w:val="28"/>
        </w:rPr>
        <w:t>
      5) үйлестіру талдауының кезеңі;</w:t>
      </w:r>
    </w:p>
    <w:bookmarkEnd w:id="58"/>
    <w:bookmarkStart w:name="z64" w:id="59"/>
    <w:p>
      <w:pPr>
        <w:spacing w:after="0"/>
        <w:ind w:left="0"/>
        <w:jc w:val="both"/>
      </w:pPr>
      <w:r>
        <w:rPr>
          <w:rFonts w:ascii="Times New Roman"/>
          <w:b w:val="false"/>
          <w:i w:val="false"/>
          <w:color w:val="000000"/>
          <w:sz w:val="28"/>
        </w:rPr>
        <w:t>
      6) сараптамалық қорытынды кезеңі.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15. Нормативтік тексеру кезеңі.</w:t>
      </w:r>
    </w:p>
    <w:bookmarkEnd w:id="60"/>
    <w:bookmarkStart w:name="z66" w:id="61"/>
    <w:p>
      <w:pPr>
        <w:spacing w:after="0"/>
        <w:ind w:left="0"/>
        <w:jc w:val="both"/>
      </w:pPr>
      <w:r>
        <w:rPr>
          <w:rFonts w:ascii="Times New Roman"/>
          <w:b w:val="false"/>
          <w:i w:val="false"/>
          <w:color w:val="000000"/>
          <w:sz w:val="28"/>
        </w:rPr>
        <w:t>
      Нормативтік тексеру мыналарды қамтиды:</w:t>
      </w:r>
    </w:p>
    <w:bookmarkEnd w:id="61"/>
    <w:bookmarkStart w:name="z67" w:id="62"/>
    <w:p>
      <w:pPr>
        <w:spacing w:after="0"/>
        <w:ind w:left="0"/>
        <w:jc w:val="both"/>
      </w:pPr>
      <w:r>
        <w:rPr>
          <w:rFonts w:ascii="Times New Roman"/>
          <w:b w:val="false"/>
          <w:i w:val="false"/>
          <w:color w:val="000000"/>
          <w:sz w:val="28"/>
        </w:rPr>
        <w:t>
      нормативтік құқықтық актілерді сәйкестендіру: осы функцияны тікелей немесе жанама реттейтін барлық нормативтік құқықтық актілерді анықтау.</w:t>
      </w:r>
    </w:p>
    <w:bookmarkEnd w:id="62"/>
    <w:bookmarkStart w:name="z68" w:id="63"/>
    <w:p>
      <w:pPr>
        <w:spacing w:after="0"/>
        <w:ind w:left="0"/>
        <w:jc w:val="both"/>
      </w:pPr>
      <w:r>
        <w:rPr>
          <w:rFonts w:ascii="Times New Roman"/>
          <w:b w:val="false"/>
          <w:i w:val="false"/>
          <w:color w:val="000000"/>
          <w:sz w:val="28"/>
        </w:rPr>
        <w:t>
      иерархияның өзектілігі: нормативтік құқықтық актілердің ағымдағы иерархиясы функциясының сәйкестігін тексеру және олардың арасында қайшылықтардың болмауы;</w:t>
      </w:r>
    </w:p>
    <w:bookmarkEnd w:id="63"/>
    <w:bookmarkStart w:name="z69" w:id="64"/>
    <w:p>
      <w:pPr>
        <w:spacing w:after="0"/>
        <w:ind w:left="0"/>
        <w:jc w:val="both"/>
      </w:pPr>
      <w:r>
        <w:rPr>
          <w:rFonts w:ascii="Times New Roman"/>
          <w:b w:val="false"/>
          <w:i w:val="false"/>
          <w:color w:val="000000"/>
          <w:sz w:val="28"/>
        </w:rPr>
        <w:t>
      күшіне енуі және қолданылу мерзімі: функция үшін негіз болатын Нормативтік құқықтық актінің (күшіне енген және қолданылу мерзімі, күші жойылған немесе тоқтатылған ережелері жоқ);</w:t>
      </w:r>
    </w:p>
    <w:bookmarkEnd w:id="64"/>
    <w:bookmarkStart w:name="z70" w:id="65"/>
    <w:p>
      <w:pPr>
        <w:spacing w:after="0"/>
        <w:ind w:left="0"/>
        <w:jc w:val="both"/>
      </w:pPr>
      <w:r>
        <w:rPr>
          <w:rFonts w:ascii="Times New Roman"/>
          <w:b w:val="false"/>
          <w:i w:val="false"/>
          <w:color w:val="000000"/>
          <w:sz w:val="28"/>
        </w:rPr>
        <w:t xml:space="preserve">
      тұжырымдамалардың анықтығы: нормативтік құқықтық актідегі функция тұжырымдамаларының айқындылығы мен бірегейлігін бағалау; </w:t>
      </w:r>
    </w:p>
    <w:bookmarkEnd w:id="65"/>
    <w:bookmarkStart w:name="z71" w:id="66"/>
    <w:p>
      <w:pPr>
        <w:spacing w:after="0"/>
        <w:ind w:left="0"/>
        <w:jc w:val="both"/>
      </w:pPr>
      <w:r>
        <w:rPr>
          <w:rFonts w:ascii="Times New Roman"/>
          <w:b w:val="false"/>
          <w:i w:val="false"/>
          <w:color w:val="000000"/>
          <w:sz w:val="28"/>
        </w:rPr>
        <w:t>
      мақсаты: функцияның құқықтық заңдылығы мен өзектілігін анықтау, сондай-ақ оның бастапқы көзі мен құқықтық мәнмәтінін анықтау.</w:t>
      </w:r>
    </w:p>
    <w:bookmarkEnd w:id="66"/>
    <w:bookmarkStart w:name="z72" w:id="67"/>
    <w:p>
      <w:pPr>
        <w:spacing w:after="0"/>
        <w:ind w:left="0"/>
        <w:jc w:val="both"/>
      </w:pPr>
      <w:r>
        <w:rPr>
          <w:rFonts w:ascii="Times New Roman"/>
          <w:b w:val="false"/>
          <w:i w:val="false"/>
          <w:color w:val="000000"/>
          <w:sz w:val="28"/>
        </w:rPr>
        <w:t>
      16. Мақсаттармен салыстыру кезеңі және функцияларды саралау.</w:t>
      </w:r>
    </w:p>
    <w:bookmarkEnd w:id="67"/>
    <w:p>
      <w:pPr>
        <w:spacing w:after="0"/>
        <w:ind w:left="0"/>
        <w:jc w:val="both"/>
      </w:pPr>
      <w:r>
        <w:rPr>
          <w:rFonts w:ascii="Times New Roman"/>
          <w:b w:val="false"/>
          <w:i w:val="false"/>
          <w:color w:val="000000"/>
          <w:sz w:val="28"/>
        </w:rPr>
        <w:t>
      Мақсаттармен салыстыру мыналарды қамтиды:</w:t>
      </w:r>
    </w:p>
    <w:p>
      <w:pPr>
        <w:spacing w:after="0"/>
        <w:ind w:left="0"/>
        <w:jc w:val="both"/>
      </w:pPr>
      <w:r>
        <w:rPr>
          <w:rFonts w:ascii="Times New Roman"/>
          <w:b w:val="false"/>
          <w:i w:val="false"/>
          <w:color w:val="000000"/>
          <w:sz w:val="28"/>
        </w:rPr>
        <w:t>
      стратегиялық құжаттарға байланыстыру: функцияның мемлекеттік бағдарламалармен, ұлттық басымдықтармен, салаларды дамыту стратегияларымен, мемлекеттік органның, облыстың, республикалық маңызы бар қаланың немесе астананың даму жоспарларымен байланысын талдау;</w:t>
      </w:r>
    </w:p>
    <w:p>
      <w:pPr>
        <w:spacing w:after="0"/>
        <w:ind w:left="0"/>
        <w:jc w:val="both"/>
      </w:pPr>
      <w:r>
        <w:rPr>
          <w:rFonts w:ascii="Times New Roman"/>
          <w:b w:val="false"/>
          <w:i w:val="false"/>
          <w:color w:val="000000"/>
          <w:sz w:val="28"/>
        </w:rPr>
        <w:t>
      нысаналы индикаторлармен және KPI-мен байланыс: функцияны орындау нақты түйінді тиімділік көрсеткіштеріне (KPI) және мемлекеттік орган немесе сектор үшін белгіленген нысаналы индикаторларға қол жеткізуге қалай әсер ететінін айқындау;</w:t>
      </w:r>
    </w:p>
    <w:p>
      <w:pPr>
        <w:spacing w:after="0"/>
        <w:ind w:left="0"/>
        <w:jc w:val="both"/>
      </w:pPr>
      <w:r>
        <w:rPr>
          <w:rFonts w:ascii="Times New Roman"/>
          <w:b w:val="false"/>
          <w:i w:val="false"/>
          <w:color w:val="000000"/>
          <w:sz w:val="28"/>
        </w:rPr>
        <w:t>
      салымды бағалау: стратегиялық міндеттерді шешуге және жаһандық мақсаттарға қол жеткізуге функцияның тікелей және жанама үлесін сандық және сапалық бағалау;</w:t>
      </w:r>
    </w:p>
    <w:p>
      <w:pPr>
        <w:spacing w:after="0"/>
        <w:ind w:left="0"/>
        <w:jc w:val="both"/>
      </w:pPr>
      <w:r>
        <w:rPr>
          <w:rFonts w:ascii="Times New Roman"/>
          <w:b w:val="false"/>
          <w:i w:val="false"/>
          <w:color w:val="000000"/>
          <w:sz w:val="28"/>
        </w:rPr>
        <w:t>
      мақсаты: функцияның стратегиялық маңыздылығы мен өзектілігін, оның жалпы мемлекеттік саясатқа және ұзақ мерзімді жоспарларға сәйкестігін растау.</w:t>
      </w:r>
    </w:p>
    <w:p>
      <w:pPr>
        <w:spacing w:after="0"/>
        <w:ind w:left="0"/>
        <w:jc w:val="both"/>
      </w:pPr>
      <w:r>
        <w:rPr>
          <w:rFonts w:ascii="Times New Roman"/>
          <w:b w:val="false"/>
          <w:i w:val="false"/>
          <w:color w:val="000000"/>
          <w:sz w:val="28"/>
        </w:rPr>
        <w:t>
      Функцияларды саралау Функционалдық аналитика модулінде жүргізіледі.</w:t>
      </w:r>
    </w:p>
    <w:p>
      <w:pPr>
        <w:spacing w:after="0"/>
        <w:ind w:left="0"/>
        <w:jc w:val="both"/>
      </w:pPr>
      <w:r>
        <w:rPr>
          <w:rFonts w:ascii="Times New Roman"/>
          <w:b w:val="false"/>
          <w:i w:val="false"/>
          <w:color w:val="000000"/>
          <w:sz w:val="28"/>
        </w:rPr>
        <w:t>
      Функционалдық аналитика модулі функцияларды мынадай түрлерге саралауды жүзеге асырады:</w:t>
      </w:r>
    </w:p>
    <w:p>
      <w:pPr>
        <w:spacing w:after="0"/>
        <w:ind w:left="0"/>
        <w:jc w:val="both"/>
      </w:pPr>
      <w:r>
        <w:rPr>
          <w:rFonts w:ascii="Times New Roman"/>
          <w:b w:val="false"/>
          <w:i w:val="false"/>
          <w:color w:val="000000"/>
          <w:sz w:val="28"/>
        </w:rPr>
        <w:t>
      1) басым/салалық – негізгі ұлттық индикаторлар және Ережеде бекітілген мемлекеттік органның міндеттері негізінде айқындалатын функциялар;</w:t>
      </w:r>
    </w:p>
    <w:p>
      <w:pPr>
        <w:spacing w:after="0"/>
        <w:ind w:left="0"/>
        <w:jc w:val="both"/>
      </w:pPr>
      <w:r>
        <w:rPr>
          <w:rFonts w:ascii="Times New Roman"/>
          <w:b w:val="false"/>
          <w:i w:val="false"/>
          <w:color w:val="000000"/>
          <w:sz w:val="28"/>
        </w:rPr>
        <w:t>
      2) әмбебап – жалпы мемлекеттік саясатты іске асыруға бағытталған және барлық мемлекеттік органдар үшін міндетті функциялар;</w:t>
      </w:r>
    </w:p>
    <w:p>
      <w:pPr>
        <w:spacing w:after="0"/>
        <w:ind w:left="0"/>
        <w:jc w:val="both"/>
      </w:pPr>
      <w:r>
        <w:rPr>
          <w:rFonts w:ascii="Times New Roman"/>
          <w:b w:val="false"/>
          <w:i w:val="false"/>
          <w:color w:val="000000"/>
          <w:sz w:val="28"/>
        </w:rPr>
        <w:t>
      3) процестік – өкілеттіктерді орындауға бағытталған әрекеттердің дәйектілігін көрсететін функциялар;</w:t>
      </w:r>
    </w:p>
    <w:p>
      <w:pPr>
        <w:spacing w:after="0"/>
        <w:ind w:left="0"/>
        <w:jc w:val="both"/>
      </w:pPr>
      <w:r>
        <w:rPr>
          <w:rFonts w:ascii="Times New Roman"/>
          <w:b w:val="false"/>
          <w:i w:val="false"/>
          <w:color w:val="000000"/>
          <w:sz w:val="28"/>
        </w:rPr>
        <w:t>
      4) сабақтас – ведомствоаралық өзара іс-қимыл функциялары;</w:t>
      </w:r>
    </w:p>
    <w:p>
      <w:pPr>
        <w:spacing w:after="0"/>
        <w:ind w:left="0"/>
        <w:jc w:val="both"/>
      </w:pPr>
      <w:r>
        <w:rPr>
          <w:rFonts w:ascii="Times New Roman"/>
          <w:b w:val="false"/>
          <w:i w:val="false"/>
          <w:color w:val="000000"/>
          <w:sz w:val="28"/>
        </w:rPr>
        <w:t>
      5) қосалқы – мемлекеттік органның ішкі жұмысын реттеуге бағытталған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17. Мазмұнды талдау кезеңі.</w:t>
      </w:r>
    </w:p>
    <w:bookmarkEnd w:id="68"/>
    <w:bookmarkStart w:name="z79" w:id="69"/>
    <w:p>
      <w:pPr>
        <w:spacing w:after="0"/>
        <w:ind w:left="0"/>
        <w:jc w:val="both"/>
      </w:pPr>
      <w:r>
        <w:rPr>
          <w:rFonts w:ascii="Times New Roman"/>
          <w:b w:val="false"/>
          <w:i w:val="false"/>
          <w:color w:val="000000"/>
          <w:sz w:val="28"/>
        </w:rPr>
        <w:t>
      Мазмұнды талдау мыналарды қамтиды:</w:t>
      </w:r>
    </w:p>
    <w:bookmarkEnd w:id="69"/>
    <w:bookmarkStart w:name="z80" w:id="70"/>
    <w:p>
      <w:pPr>
        <w:spacing w:after="0"/>
        <w:ind w:left="0"/>
        <w:jc w:val="both"/>
      </w:pPr>
      <w:r>
        <w:rPr>
          <w:rFonts w:ascii="Times New Roman"/>
          <w:b w:val="false"/>
          <w:i w:val="false"/>
          <w:color w:val="000000"/>
          <w:sz w:val="28"/>
        </w:rPr>
        <w:t>
      тұжырымдамаларды семантикалық талдау: басқа функциялармен ұқсастықтарды немесе айырмашылықтарды анықтау үшін кілт сөздерді, әрекет етістіктерін, реттеу объектілерін және функция нәтижелерін егжей-тегжейлі талдау. Мәтіннің үлкен көлемін талдау үшін арнайы алгоритмдер мен құралдар қолданылады;</w:t>
      </w:r>
    </w:p>
    <w:bookmarkEnd w:id="70"/>
    <w:bookmarkStart w:name="z81" w:id="71"/>
    <w:p>
      <w:pPr>
        <w:spacing w:after="0"/>
        <w:ind w:left="0"/>
        <w:jc w:val="both"/>
      </w:pPr>
      <w:r>
        <w:rPr>
          <w:rFonts w:ascii="Times New Roman"/>
          <w:b w:val="false"/>
          <w:i w:val="false"/>
          <w:color w:val="000000"/>
          <w:sz w:val="28"/>
        </w:rPr>
        <w:t>
      бірегейлікті бағалау: берілген функция шынымен қарастырылып отырған мемлекеттік органға ғана тән ме, әлде ол басқа мемлекеттік органдардың функцияларын толығымен немесе ішінара қайталай ма, соны анықтау;</w:t>
      </w:r>
    </w:p>
    <w:bookmarkEnd w:id="71"/>
    <w:bookmarkStart w:name="z82" w:id="72"/>
    <w:p>
      <w:pPr>
        <w:spacing w:after="0"/>
        <w:ind w:left="0"/>
        <w:jc w:val="both"/>
      </w:pPr>
      <w:r>
        <w:rPr>
          <w:rFonts w:ascii="Times New Roman"/>
          <w:b w:val="false"/>
          <w:i w:val="false"/>
          <w:color w:val="000000"/>
          <w:sz w:val="28"/>
        </w:rPr>
        <w:t>
      қиылыстарды анықтау: функцияның басқа функциялармен қалай әрекеттесетінін талдау. Қиылыстар негізделген (мысалы, үйлестіру функциялары жағдайында) және негізсіз (қайталау)болуы мүмкін;</w:t>
      </w:r>
    </w:p>
    <w:bookmarkEnd w:id="72"/>
    <w:bookmarkStart w:name="z83" w:id="73"/>
    <w:p>
      <w:pPr>
        <w:spacing w:after="0"/>
        <w:ind w:left="0"/>
        <w:jc w:val="both"/>
      </w:pPr>
      <w:r>
        <w:rPr>
          <w:rFonts w:ascii="Times New Roman"/>
          <w:b w:val="false"/>
          <w:i w:val="false"/>
          <w:color w:val="000000"/>
          <w:sz w:val="28"/>
        </w:rPr>
        <w:t>
      мақсаты: ықтимал қайталануларды анықтау, сондай-ақ әрбір функцияның бірегейлігі мен мамандану дәрежесін анықтау.</w:t>
      </w:r>
    </w:p>
    <w:bookmarkEnd w:id="73"/>
    <w:bookmarkStart w:name="z84" w:id="74"/>
    <w:p>
      <w:pPr>
        <w:spacing w:after="0"/>
        <w:ind w:left="0"/>
        <w:jc w:val="both"/>
      </w:pPr>
      <w:r>
        <w:rPr>
          <w:rFonts w:ascii="Times New Roman"/>
          <w:b w:val="false"/>
          <w:i w:val="false"/>
          <w:color w:val="000000"/>
          <w:sz w:val="28"/>
        </w:rPr>
        <w:t>
      18. Функционалдық сұраныс кезеңі.</w:t>
      </w:r>
    </w:p>
    <w:bookmarkEnd w:id="74"/>
    <w:bookmarkStart w:name="z85" w:id="75"/>
    <w:p>
      <w:pPr>
        <w:spacing w:after="0"/>
        <w:ind w:left="0"/>
        <w:jc w:val="both"/>
      </w:pPr>
      <w:r>
        <w:rPr>
          <w:rFonts w:ascii="Times New Roman"/>
          <w:b w:val="false"/>
          <w:i w:val="false"/>
          <w:color w:val="000000"/>
          <w:sz w:val="28"/>
        </w:rPr>
        <w:t>
      Функционалдық сұраныс мыналарды қамтиды:</w:t>
      </w:r>
    </w:p>
    <w:bookmarkEnd w:id="75"/>
    <w:bookmarkStart w:name="z86" w:id="76"/>
    <w:p>
      <w:pPr>
        <w:spacing w:after="0"/>
        <w:ind w:left="0"/>
        <w:jc w:val="both"/>
      </w:pPr>
      <w:r>
        <w:rPr>
          <w:rFonts w:ascii="Times New Roman"/>
          <w:b w:val="false"/>
          <w:i w:val="false"/>
          <w:color w:val="000000"/>
          <w:sz w:val="28"/>
        </w:rPr>
        <w:t xml:space="preserve">
      орындау статистикасын жинау: белгілі бір кезеңдегі функцияның нақты орындалуы туралы деректерді талдау; </w:t>
      </w:r>
    </w:p>
    <w:bookmarkEnd w:id="76"/>
    <w:bookmarkStart w:name="z87" w:id="77"/>
    <w:p>
      <w:pPr>
        <w:spacing w:after="0"/>
        <w:ind w:left="0"/>
        <w:jc w:val="both"/>
      </w:pPr>
      <w:r>
        <w:rPr>
          <w:rFonts w:ascii="Times New Roman"/>
          <w:b w:val="false"/>
          <w:i w:val="false"/>
          <w:color w:val="000000"/>
          <w:sz w:val="28"/>
        </w:rPr>
        <w:t>
      жүктемені бағалау: функцияға байланысты жұмыс көлемін анықтау;</w:t>
      </w:r>
    </w:p>
    <w:bookmarkEnd w:id="77"/>
    <w:bookmarkStart w:name="z88" w:id="78"/>
    <w:p>
      <w:pPr>
        <w:spacing w:after="0"/>
        <w:ind w:left="0"/>
        <w:jc w:val="both"/>
      </w:pPr>
      <w:r>
        <w:rPr>
          <w:rFonts w:ascii="Times New Roman"/>
          <w:b w:val="false"/>
          <w:i w:val="false"/>
          <w:color w:val="000000"/>
          <w:sz w:val="28"/>
        </w:rPr>
        <w:t>
      ресурстардың шығындарын талдау: бюджетті, адам ресурстарын (штат саны, еңбек шығындары), функцияны орындауға бөлінетін уақыт шығындарын зерттеу;</w:t>
      </w:r>
    </w:p>
    <w:bookmarkEnd w:id="78"/>
    <w:bookmarkStart w:name="z89" w:id="79"/>
    <w:p>
      <w:pPr>
        <w:spacing w:after="0"/>
        <w:ind w:left="0"/>
        <w:jc w:val="both"/>
      </w:pPr>
      <w:r>
        <w:rPr>
          <w:rFonts w:ascii="Times New Roman"/>
          <w:b w:val="false"/>
          <w:i w:val="false"/>
          <w:color w:val="000000"/>
          <w:sz w:val="28"/>
        </w:rPr>
        <w:t>
      мақсаты: функцияның практикалық орындылығын, сұранысы мен ресурстық сыйымдылығын бағалау, "өлі" немесе тиімділігі төмен функцияларды анықтау.</w:t>
      </w:r>
    </w:p>
    <w:bookmarkEnd w:id="79"/>
    <w:bookmarkStart w:name="z90" w:id="80"/>
    <w:p>
      <w:pPr>
        <w:spacing w:after="0"/>
        <w:ind w:left="0"/>
        <w:jc w:val="both"/>
      </w:pPr>
      <w:r>
        <w:rPr>
          <w:rFonts w:ascii="Times New Roman"/>
          <w:b w:val="false"/>
          <w:i w:val="false"/>
          <w:color w:val="000000"/>
          <w:sz w:val="28"/>
        </w:rPr>
        <w:t>
      19. Үйлестіру талдауының кезеңі.</w:t>
      </w:r>
    </w:p>
    <w:bookmarkEnd w:id="80"/>
    <w:bookmarkStart w:name="z91" w:id="81"/>
    <w:p>
      <w:pPr>
        <w:spacing w:after="0"/>
        <w:ind w:left="0"/>
        <w:jc w:val="both"/>
      </w:pPr>
      <w:r>
        <w:rPr>
          <w:rFonts w:ascii="Times New Roman"/>
          <w:b w:val="false"/>
          <w:i w:val="false"/>
          <w:color w:val="000000"/>
          <w:sz w:val="28"/>
        </w:rPr>
        <w:t>
      Үйлестіру талдауы мыналарды қамтиды:</w:t>
      </w:r>
    </w:p>
    <w:bookmarkEnd w:id="81"/>
    <w:bookmarkStart w:name="z92" w:id="82"/>
    <w:p>
      <w:pPr>
        <w:spacing w:after="0"/>
        <w:ind w:left="0"/>
        <w:jc w:val="both"/>
      </w:pPr>
      <w:r>
        <w:rPr>
          <w:rFonts w:ascii="Times New Roman"/>
          <w:b w:val="false"/>
          <w:i w:val="false"/>
          <w:color w:val="000000"/>
          <w:sz w:val="28"/>
        </w:rPr>
        <w:t>
      "жетекші" және "конъюгацияланған" органның анықтамасы: қиылысатын функциялар жағдайында қай орган негізгі орындаушы (көшбасшы), ал қайсысы қолдау көрсететін немесе байланысты міндеттерді орындайтын бірлескен орындаушылар екенін нақты анықтаңыз;</w:t>
      </w:r>
    </w:p>
    <w:bookmarkEnd w:id="82"/>
    <w:bookmarkStart w:name="z93" w:id="83"/>
    <w:p>
      <w:pPr>
        <w:spacing w:after="0"/>
        <w:ind w:left="0"/>
        <w:jc w:val="both"/>
      </w:pPr>
      <w:r>
        <w:rPr>
          <w:rFonts w:ascii="Times New Roman"/>
          <w:b w:val="false"/>
          <w:i w:val="false"/>
          <w:color w:val="000000"/>
          <w:sz w:val="28"/>
        </w:rPr>
        <w:t>
      өзара әрекеттесуді талдау: қатысушы органдар арасындағы үйлестіру және ақпарат алмасу механизмдерін зерттеу. Өзара әрекеттесу қаншалықты тиімді, олқылықтар немесе шамадан тыс бюрократиялық кедергілер бар ма;</w:t>
      </w:r>
    </w:p>
    <w:bookmarkEnd w:id="83"/>
    <w:bookmarkStart w:name="z94" w:id="84"/>
    <w:p>
      <w:pPr>
        <w:spacing w:after="0"/>
        <w:ind w:left="0"/>
        <w:jc w:val="both"/>
      </w:pPr>
      <w:r>
        <w:rPr>
          <w:rFonts w:ascii="Times New Roman"/>
          <w:b w:val="false"/>
          <w:i w:val="false"/>
          <w:color w:val="000000"/>
          <w:sz w:val="28"/>
        </w:rPr>
        <w:t>
      басқару деңгейлері бойынша саралау: орталық аппарат, аумақтық органдар және ведомстволық бағынысты ұйымдар арасында, сондай-ақ мемлекеттік басқару деңгейлері (республикалық, облыстық, аудандық) арасында функциялардың бөлінуін талдау;</w:t>
      </w:r>
    </w:p>
    <w:bookmarkEnd w:id="84"/>
    <w:bookmarkStart w:name="z95" w:id="85"/>
    <w:p>
      <w:pPr>
        <w:spacing w:after="0"/>
        <w:ind w:left="0"/>
        <w:jc w:val="both"/>
      </w:pPr>
      <w:r>
        <w:rPr>
          <w:rFonts w:ascii="Times New Roman"/>
          <w:b w:val="false"/>
          <w:i w:val="false"/>
          <w:color w:val="000000"/>
          <w:sz w:val="28"/>
        </w:rPr>
        <w:t>
      қайта бөлудің салдарын бағалау: мүмкін болатын қайта бөлудің немесе функцияны жоюдың процестердің жалпы тиімділігі мен үздіксіздігіне әсерін болжау;</w:t>
      </w:r>
    </w:p>
    <w:bookmarkEnd w:id="85"/>
    <w:bookmarkStart w:name="z96" w:id="86"/>
    <w:p>
      <w:pPr>
        <w:spacing w:after="0"/>
        <w:ind w:left="0"/>
        <w:jc w:val="both"/>
      </w:pPr>
      <w:r>
        <w:rPr>
          <w:rFonts w:ascii="Times New Roman"/>
          <w:b w:val="false"/>
          <w:i w:val="false"/>
          <w:color w:val="000000"/>
          <w:sz w:val="28"/>
        </w:rPr>
        <w:t>
      мақсаты: жауапкершіліктің нақты бөлінуін қамтамасыз ету, процестердің қайталануын болдырмау және ведомствоаралық өзара іс-қимылдың тиімділігін арттыру.</w:t>
      </w:r>
    </w:p>
    <w:bookmarkEnd w:id="86"/>
    <w:bookmarkStart w:name="z97" w:id="87"/>
    <w:p>
      <w:pPr>
        <w:spacing w:after="0"/>
        <w:ind w:left="0"/>
        <w:jc w:val="both"/>
      </w:pPr>
      <w:r>
        <w:rPr>
          <w:rFonts w:ascii="Times New Roman"/>
          <w:b w:val="false"/>
          <w:i w:val="false"/>
          <w:color w:val="000000"/>
          <w:sz w:val="28"/>
        </w:rPr>
        <w:t>
      20. Сараптамалық қорытынды кезеңі.</w:t>
      </w:r>
    </w:p>
    <w:bookmarkEnd w:id="87"/>
    <w:p>
      <w:pPr>
        <w:spacing w:after="0"/>
        <w:ind w:left="0"/>
        <w:jc w:val="both"/>
      </w:pPr>
      <w:r>
        <w:rPr>
          <w:rFonts w:ascii="Times New Roman"/>
          <w:b w:val="false"/>
          <w:i w:val="false"/>
          <w:color w:val="000000"/>
          <w:sz w:val="28"/>
        </w:rPr>
        <w:t>
      Функцияларды талдауға, жүктемені және бюджеттік тиімділікті бағалауға бірыңғай тәсілді қалыптастыру, сондай-ақ Үкімет деңгейінде басқарушылық шешімдер қабылдау үшін негізделген ұсынымдар әзірлеу үшін мемлекеттік органдар мынадай рөлдерге сәйкес қорытындылар ұсынады:</w:t>
      </w:r>
    </w:p>
    <w:p>
      <w:pPr>
        <w:spacing w:after="0"/>
        <w:ind w:left="0"/>
        <w:jc w:val="both"/>
      </w:pPr>
      <w:r>
        <w:rPr>
          <w:rFonts w:ascii="Times New Roman"/>
          <w:b w:val="false"/>
          <w:i w:val="false"/>
          <w:color w:val="000000"/>
          <w:sz w:val="28"/>
        </w:rPr>
        <w:t>
      1. Мемлекеттік қызмет істері жөніндегі уәкілетті орган мемлекеттік органдардың қызметкерлеріне жүктемені және қайшылық/ауытқуларды қайта қарау жөніндегі ЖИ-зертханасын қолдана отырып, талдау негізінде, сондай-ақ мемлекеттік аппаратты бюрократиядан арылту және сыбайлас жемқорлық тәуекелдері бойынша ұсынымдар әзірлеуді жүзеге асырады.</w:t>
      </w:r>
    </w:p>
    <w:p>
      <w:pPr>
        <w:spacing w:after="0"/>
        <w:ind w:left="0"/>
        <w:jc w:val="both"/>
      </w:pPr>
      <w:r>
        <w:rPr>
          <w:rFonts w:ascii="Times New Roman"/>
          <w:b w:val="false"/>
          <w:i w:val="false"/>
          <w:color w:val="000000"/>
          <w:sz w:val="28"/>
        </w:rPr>
        <w:t>
      2. Бюджеттік жоспарлау жөніндегі орталық уәкілетті орган бюджеттік шығыстарды оңтайландыру және тиімді бюджеттік жоспарлау бойынша ұсынымдар әзірлеуді жүзеге асырады.</w:t>
      </w:r>
    </w:p>
    <w:p>
      <w:pPr>
        <w:spacing w:after="0"/>
        <w:ind w:left="0"/>
        <w:jc w:val="both"/>
      </w:pPr>
      <w:r>
        <w:rPr>
          <w:rFonts w:ascii="Times New Roman"/>
          <w:b w:val="false"/>
          <w:i w:val="false"/>
          <w:color w:val="000000"/>
          <w:sz w:val="28"/>
        </w:rPr>
        <w:t xml:space="preserve">
      3. Уәкілетті орган мемлекеттік органдар құрылымының тиімділігі мен негізгі ұлттық индикаторларға қол жеткізудің басымдылығын ескере отырып, функцияларды оңтайландыру бойынша функционалдық талдау модулін қолдана отырып, талдау негізінде ұсынымдар әзірлеуді жүзеге асырады. </w:t>
      </w:r>
    </w:p>
    <w:p>
      <w:pPr>
        <w:spacing w:after="0"/>
        <w:ind w:left="0"/>
        <w:jc w:val="both"/>
      </w:pPr>
      <w:r>
        <w:rPr>
          <w:rFonts w:ascii="Times New Roman"/>
          <w:b w:val="false"/>
          <w:i w:val="false"/>
          <w:color w:val="000000"/>
          <w:sz w:val="28"/>
        </w:rPr>
        <w:t>
      Талдау қорытындысы бойынша қалыптастырылған қорытынды Қазақстан Республикасының Үкіметіне қарауға жіберіледі, онда қажет болған жағдайда цифрлық шешімдерді нақтылау үшін келісу кеңестері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8"/>
    <w:p>
      <w:pPr>
        <w:spacing w:after="0"/>
        <w:ind w:left="0"/>
        <w:jc w:val="left"/>
      </w:pPr>
      <w:r>
        <w:rPr>
          <w:rFonts w:ascii="Times New Roman"/>
          <w:b/>
          <w:i w:val="false"/>
          <w:color w:val="000000"/>
        </w:rPr>
        <w:t xml:space="preserve"> 3-тарау. Мемлекеттік органдардың қайталанатын функцияларын анықтау</w:t>
      </w:r>
    </w:p>
    <w:bookmarkEnd w:id="88"/>
    <w:bookmarkStart w:name="z100" w:id="89"/>
    <w:p>
      <w:pPr>
        <w:spacing w:after="0"/>
        <w:ind w:left="0"/>
        <w:jc w:val="both"/>
      </w:pPr>
      <w:r>
        <w:rPr>
          <w:rFonts w:ascii="Times New Roman"/>
          <w:b w:val="false"/>
          <w:i w:val="false"/>
          <w:color w:val="000000"/>
          <w:sz w:val="28"/>
        </w:rPr>
        <w:t>
      21. Қайталануды анықтау бір мемлекеттік органның ішінде де, мемлекеттік органдар арасында нормативтік құқықтық актілерін және мемлекеттік органдардың құрылымдық бөлімшелерінің ережелерін талдау арқылы жүзеге асырылады.</w:t>
      </w:r>
    </w:p>
    <w:bookmarkEnd w:id="89"/>
    <w:bookmarkStart w:name="z101" w:id="90"/>
    <w:p>
      <w:pPr>
        <w:spacing w:after="0"/>
        <w:ind w:left="0"/>
        <w:jc w:val="both"/>
      </w:pPr>
      <w:r>
        <w:rPr>
          <w:rFonts w:ascii="Times New Roman"/>
          <w:b w:val="false"/>
          <w:i w:val="false"/>
          <w:color w:val="000000"/>
          <w:sz w:val="28"/>
        </w:rPr>
        <w:t>
      22. Функциялардың қайталануы келесі белгілер бойынша анықталады:</w:t>
      </w:r>
    </w:p>
    <w:bookmarkEnd w:id="90"/>
    <w:bookmarkStart w:name="z102" w:id="91"/>
    <w:p>
      <w:pPr>
        <w:spacing w:after="0"/>
        <w:ind w:left="0"/>
        <w:jc w:val="both"/>
      </w:pPr>
      <w:r>
        <w:rPr>
          <w:rFonts w:ascii="Times New Roman"/>
          <w:b w:val="false"/>
          <w:i w:val="false"/>
          <w:color w:val="000000"/>
          <w:sz w:val="28"/>
        </w:rPr>
        <w:t>
      1) қолдану аясы ұқсас;</w:t>
      </w:r>
    </w:p>
    <w:bookmarkEnd w:id="91"/>
    <w:bookmarkStart w:name="z103" w:id="92"/>
    <w:p>
      <w:pPr>
        <w:spacing w:after="0"/>
        <w:ind w:left="0"/>
        <w:jc w:val="both"/>
      </w:pPr>
      <w:r>
        <w:rPr>
          <w:rFonts w:ascii="Times New Roman"/>
          <w:b w:val="false"/>
          <w:i w:val="false"/>
          <w:color w:val="000000"/>
          <w:sz w:val="28"/>
        </w:rPr>
        <w:t>
      2) іс-әрекеттің ұқсас тұжырымы;</w:t>
      </w:r>
    </w:p>
    <w:bookmarkEnd w:id="92"/>
    <w:bookmarkStart w:name="z104" w:id="93"/>
    <w:p>
      <w:pPr>
        <w:spacing w:after="0"/>
        <w:ind w:left="0"/>
        <w:jc w:val="both"/>
      </w:pPr>
      <w:r>
        <w:rPr>
          <w:rFonts w:ascii="Times New Roman"/>
          <w:b w:val="false"/>
          <w:i w:val="false"/>
          <w:color w:val="000000"/>
          <w:sz w:val="28"/>
        </w:rPr>
        <w:t>
      3) ұқсас жұмыс тобы;</w:t>
      </w:r>
    </w:p>
    <w:bookmarkEnd w:id="93"/>
    <w:bookmarkStart w:name="z105" w:id="94"/>
    <w:p>
      <w:pPr>
        <w:spacing w:after="0"/>
        <w:ind w:left="0"/>
        <w:jc w:val="both"/>
      </w:pPr>
      <w:r>
        <w:rPr>
          <w:rFonts w:ascii="Times New Roman"/>
          <w:b w:val="false"/>
          <w:i w:val="false"/>
          <w:color w:val="000000"/>
          <w:sz w:val="28"/>
        </w:rPr>
        <w:t>
      4) ұқсас Тікелей нәтиже.</w:t>
      </w:r>
    </w:p>
    <w:bookmarkEnd w:id="94"/>
    <w:bookmarkStart w:name="z106" w:id="95"/>
    <w:p>
      <w:pPr>
        <w:spacing w:after="0"/>
        <w:ind w:left="0"/>
        <w:jc w:val="both"/>
      </w:pPr>
      <w:r>
        <w:rPr>
          <w:rFonts w:ascii="Times New Roman"/>
          <w:b w:val="false"/>
          <w:i w:val="false"/>
          <w:color w:val="000000"/>
          <w:sz w:val="28"/>
        </w:rPr>
        <w:t>
      23. Қайталанатын функцияларды анықтау мақсатында келесі міндеттер орындалады:</w:t>
      </w:r>
    </w:p>
    <w:bookmarkEnd w:id="95"/>
    <w:bookmarkStart w:name="z107" w:id="96"/>
    <w:p>
      <w:pPr>
        <w:spacing w:after="0"/>
        <w:ind w:left="0"/>
        <w:jc w:val="both"/>
      </w:pPr>
      <w:r>
        <w:rPr>
          <w:rFonts w:ascii="Times New Roman"/>
          <w:b w:val="false"/>
          <w:i w:val="false"/>
          <w:color w:val="000000"/>
          <w:sz w:val="28"/>
        </w:rPr>
        <w:t>
      1) "қолдану аясы" критерийі бойынша функцияны іздеу жүзеге асырылады;</w:t>
      </w:r>
    </w:p>
    <w:bookmarkEnd w:id="96"/>
    <w:bookmarkStart w:name="z108" w:id="97"/>
    <w:p>
      <w:pPr>
        <w:spacing w:after="0"/>
        <w:ind w:left="0"/>
        <w:jc w:val="both"/>
      </w:pPr>
      <w:r>
        <w:rPr>
          <w:rFonts w:ascii="Times New Roman"/>
          <w:b w:val="false"/>
          <w:i w:val="false"/>
          <w:color w:val="000000"/>
          <w:sz w:val="28"/>
        </w:rPr>
        <w:t>
      2) "әрекет" критерийі бойынша функцияны іздеу орындалады;</w:t>
      </w:r>
    </w:p>
    <w:bookmarkEnd w:id="97"/>
    <w:bookmarkStart w:name="z109" w:id="98"/>
    <w:p>
      <w:pPr>
        <w:spacing w:after="0"/>
        <w:ind w:left="0"/>
        <w:jc w:val="both"/>
      </w:pPr>
      <w:r>
        <w:rPr>
          <w:rFonts w:ascii="Times New Roman"/>
          <w:b w:val="false"/>
          <w:i w:val="false"/>
          <w:color w:val="000000"/>
          <w:sz w:val="28"/>
        </w:rPr>
        <w:t>
      3) "нысаналы топ" критерийі бойынша функцияны іздеу орындалады;</w:t>
      </w:r>
    </w:p>
    <w:bookmarkEnd w:id="98"/>
    <w:bookmarkStart w:name="z110" w:id="99"/>
    <w:p>
      <w:pPr>
        <w:spacing w:after="0"/>
        <w:ind w:left="0"/>
        <w:jc w:val="both"/>
      </w:pPr>
      <w:r>
        <w:rPr>
          <w:rFonts w:ascii="Times New Roman"/>
          <w:b w:val="false"/>
          <w:i w:val="false"/>
          <w:color w:val="000000"/>
          <w:sz w:val="28"/>
        </w:rPr>
        <w:t>
      4) функция "Тікелей нәтиже" критерийі бойынша іздестіріледі.</w:t>
      </w:r>
    </w:p>
    <w:bookmarkEnd w:id="99"/>
    <w:bookmarkStart w:name="z111" w:id="100"/>
    <w:p>
      <w:pPr>
        <w:spacing w:after="0"/>
        <w:ind w:left="0"/>
        <w:jc w:val="both"/>
      </w:pPr>
      <w:r>
        <w:rPr>
          <w:rFonts w:ascii="Times New Roman"/>
          <w:b w:val="false"/>
          <w:i w:val="false"/>
          <w:color w:val="000000"/>
          <w:sz w:val="28"/>
        </w:rPr>
        <w:t xml:space="preserve">
      24. Қайталанатын функциялар осы Әдістеменің </w:t>
      </w:r>
      <w:r>
        <w:rPr>
          <w:rFonts w:ascii="Times New Roman"/>
          <w:b w:val="false"/>
          <w:i w:val="false"/>
          <w:color w:val="000000"/>
          <w:sz w:val="28"/>
        </w:rPr>
        <w:t>23-тармағында</w:t>
      </w:r>
      <w:r>
        <w:rPr>
          <w:rFonts w:ascii="Times New Roman"/>
          <w:b w:val="false"/>
          <w:i w:val="false"/>
          <w:color w:val="000000"/>
          <w:sz w:val="28"/>
        </w:rPr>
        <w:t xml:space="preserve"> айқындалған кемінді үш белгісі бойынша функциялардың сәйкес келуі жағдайында айқындалады.</w:t>
      </w:r>
    </w:p>
    <w:bookmarkEnd w:id="100"/>
    <w:bookmarkStart w:name="z112" w:id="101"/>
    <w:p>
      <w:pPr>
        <w:spacing w:after="0"/>
        <w:ind w:left="0"/>
        <w:jc w:val="both"/>
      </w:pPr>
      <w:r>
        <w:rPr>
          <w:rFonts w:ascii="Times New Roman"/>
          <w:b w:val="false"/>
          <w:i w:val="false"/>
          <w:color w:val="000000"/>
          <w:sz w:val="28"/>
        </w:rPr>
        <w:t>
      Мысал:</w:t>
      </w:r>
    </w:p>
    <w:bookmarkEnd w:id="101"/>
    <w:bookmarkStart w:name="z113" w:id="102"/>
    <w:p>
      <w:pPr>
        <w:spacing w:after="0"/>
        <w:ind w:left="0"/>
        <w:jc w:val="both"/>
      </w:pPr>
      <w:r>
        <w:rPr>
          <w:rFonts w:ascii="Times New Roman"/>
          <w:b w:val="false"/>
          <w:i w:val="false"/>
          <w:color w:val="000000"/>
          <w:sz w:val="28"/>
        </w:rPr>
        <w:t>
      1) № 1 функция:</w:t>
      </w:r>
    </w:p>
    <w:bookmarkEnd w:id="102"/>
    <w:bookmarkStart w:name="z114" w:id="103"/>
    <w:p>
      <w:pPr>
        <w:spacing w:after="0"/>
        <w:ind w:left="0"/>
        <w:jc w:val="both"/>
      </w:pPr>
      <w:r>
        <w:rPr>
          <w:rFonts w:ascii="Times New Roman"/>
          <w:b w:val="false"/>
          <w:i w:val="false"/>
          <w:color w:val="000000"/>
          <w:sz w:val="28"/>
        </w:rPr>
        <w:t>
      "Ел аумағына келетін шетел азаматтарын тіркеу және есепке алу" (көші-қон органдары);</w:t>
      </w:r>
    </w:p>
    <w:bookmarkEnd w:id="103"/>
    <w:bookmarkStart w:name="z115" w:id="104"/>
    <w:p>
      <w:pPr>
        <w:spacing w:after="0"/>
        <w:ind w:left="0"/>
        <w:jc w:val="both"/>
      </w:pPr>
      <w:r>
        <w:rPr>
          <w:rFonts w:ascii="Times New Roman"/>
          <w:b w:val="false"/>
          <w:i w:val="false"/>
          <w:color w:val="000000"/>
          <w:sz w:val="28"/>
        </w:rPr>
        <w:t>
      № 2 функция:</w:t>
      </w:r>
    </w:p>
    <w:bookmarkEnd w:id="104"/>
    <w:bookmarkStart w:name="z116" w:id="105"/>
    <w:p>
      <w:pPr>
        <w:spacing w:after="0"/>
        <w:ind w:left="0"/>
        <w:jc w:val="both"/>
      </w:pPr>
      <w:r>
        <w:rPr>
          <w:rFonts w:ascii="Times New Roman"/>
          <w:b w:val="false"/>
          <w:i w:val="false"/>
          <w:color w:val="000000"/>
          <w:sz w:val="28"/>
        </w:rPr>
        <w:t>
      "Шетелдік жұмыс күшін тарту шеңберінде ел аумағына келетін шетелдік азаматтарды тіркеу және есепке алу" (жұмыспен қамту органдары);</w:t>
      </w:r>
    </w:p>
    <w:bookmarkEnd w:id="105"/>
    <w:bookmarkStart w:name="z117" w:id="106"/>
    <w:p>
      <w:pPr>
        <w:spacing w:after="0"/>
        <w:ind w:left="0"/>
        <w:jc w:val="both"/>
      </w:pPr>
      <w:r>
        <w:rPr>
          <w:rFonts w:ascii="Times New Roman"/>
          <w:b w:val="false"/>
          <w:i w:val="false"/>
          <w:color w:val="000000"/>
          <w:sz w:val="28"/>
        </w:rPr>
        <w:t>
      Қолдану аясы – көші-қон;</w:t>
      </w:r>
    </w:p>
    <w:bookmarkEnd w:id="106"/>
    <w:bookmarkStart w:name="z118" w:id="107"/>
    <w:p>
      <w:pPr>
        <w:spacing w:after="0"/>
        <w:ind w:left="0"/>
        <w:jc w:val="both"/>
      </w:pPr>
      <w:r>
        <w:rPr>
          <w:rFonts w:ascii="Times New Roman"/>
          <w:b w:val="false"/>
          <w:i w:val="false"/>
          <w:color w:val="000000"/>
          <w:sz w:val="28"/>
        </w:rPr>
        <w:t>
      Әрекет-тіркеу және есепке алу;</w:t>
      </w:r>
    </w:p>
    <w:bookmarkEnd w:id="107"/>
    <w:bookmarkStart w:name="z119" w:id="108"/>
    <w:p>
      <w:pPr>
        <w:spacing w:after="0"/>
        <w:ind w:left="0"/>
        <w:jc w:val="both"/>
      </w:pPr>
      <w:r>
        <w:rPr>
          <w:rFonts w:ascii="Times New Roman"/>
          <w:b w:val="false"/>
          <w:i w:val="false"/>
          <w:color w:val="000000"/>
          <w:sz w:val="28"/>
        </w:rPr>
        <w:t xml:space="preserve">
      Жұмыс тобы-шетел азаматтары; </w:t>
      </w:r>
    </w:p>
    <w:bookmarkEnd w:id="108"/>
    <w:bookmarkStart w:name="z120" w:id="109"/>
    <w:p>
      <w:pPr>
        <w:spacing w:after="0"/>
        <w:ind w:left="0"/>
        <w:jc w:val="both"/>
      </w:pPr>
      <w:r>
        <w:rPr>
          <w:rFonts w:ascii="Times New Roman"/>
          <w:b w:val="false"/>
          <w:i w:val="false"/>
          <w:color w:val="000000"/>
          <w:sz w:val="28"/>
        </w:rPr>
        <w:t>
      Тікелей нәтиже – шетел азаматтарын есепке алу;</w:t>
      </w:r>
    </w:p>
    <w:bookmarkEnd w:id="109"/>
    <w:bookmarkStart w:name="z121" w:id="110"/>
    <w:p>
      <w:pPr>
        <w:spacing w:after="0"/>
        <w:ind w:left="0"/>
        <w:jc w:val="both"/>
      </w:pPr>
      <w:r>
        <w:rPr>
          <w:rFonts w:ascii="Times New Roman"/>
          <w:b w:val="false"/>
          <w:i w:val="false"/>
          <w:color w:val="000000"/>
          <w:sz w:val="28"/>
        </w:rPr>
        <w:t>
      2) № 1 функция:</w:t>
      </w:r>
    </w:p>
    <w:bookmarkEnd w:id="110"/>
    <w:bookmarkStart w:name="z122" w:id="111"/>
    <w:p>
      <w:pPr>
        <w:spacing w:after="0"/>
        <w:ind w:left="0"/>
        <w:jc w:val="both"/>
      </w:pPr>
      <w:r>
        <w:rPr>
          <w:rFonts w:ascii="Times New Roman"/>
          <w:b w:val="false"/>
          <w:i w:val="false"/>
          <w:color w:val="000000"/>
          <w:sz w:val="28"/>
        </w:rPr>
        <w:t>
      "Республикалық маңызы бар объектілерге экологиялық сараптама жүргізу" (уәкілетті орган);</w:t>
      </w:r>
    </w:p>
    <w:bookmarkEnd w:id="111"/>
    <w:bookmarkStart w:name="z123" w:id="112"/>
    <w:p>
      <w:pPr>
        <w:spacing w:after="0"/>
        <w:ind w:left="0"/>
        <w:jc w:val="both"/>
      </w:pPr>
      <w:r>
        <w:rPr>
          <w:rFonts w:ascii="Times New Roman"/>
          <w:b w:val="false"/>
          <w:i w:val="false"/>
          <w:color w:val="000000"/>
          <w:sz w:val="28"/>
        </w:rPr>
        <w:t>
      № 2 функция:</w:t>
      </w:r>
    </w:p>
    <w:bookmarkEnd w:id="112"/>
    <w:bookmarkStart w:name="z124" w:id="113"/>
    <w:p>
      <w:pPr>
        <w:spacing w:after="0"/>
        <w:ind w:left="0"/>
        <w:jc w:val="both"/>
      </w:pPr>
      <w:r>
        <w:rPr>
          <w:rFonts w:ascii="Times New Roman"/>
          <w:b w:val="false"/>
          <w:i w:val="false"/>
          <w:color w:val="000000"/>
          <w:sz w:val="28"/>
        </w:rPr>
        <w:t>
      "Жергілікті маңызы бар объектілерге экологиялық сараптама жүргізу" (жергілікті атқарушы орган);</w:t>
      </w:r>
    </w:p>
    <w:bookmarkEnd w:id="113"/>
    <w:bookmarkStart w:name="z125" w:id="114"/>
    <w:p>
      <w:pPr>
        <w:spacing w:after="0"/>
        <w:ind w:left="0"/>
        <w:jc w:val="both"/>
      </w:pPr>
      <w:r>
        <w:rPr>
          <w:rFonts w:ascii="Times New Roman"/>
          <w:b w:val="false"/>
          <w:i w:val="false"/>
          <w:color w:val="000000"/>
          <w:sz w:val="28"/>
        </w:rPr>
        <w:t>
      Қолдану аясы-экологиялық бақылау;</w:t>
      </w:r>
    </w:p>
    <w:bookmarkEnd w:id="114"/>
    <w:bookmarkStart w:name="z126" w:id="115"/>
    <w:p>
      <w:pPr>
        <w:spacing w:after="0"/>
        <w:ind w:left="0"/>
        <w:jc w:val="both"/>
      </w:pPr>
      <w:r>
        <w:rPr>
          <w:rFonts w:ascii="Times New Roman"/>
          <w:b w:val="false"/>
          <w:i w:val="false"/>
          <w:color w:val="000000"/>
          <w:sz w:val="28"/>
        </w:rPr>
        <w:t>
      Әрекет-экологиялық сараптама жүргізу;</w:t>
      </w:r>
    </w:p>
    <w:bookmarkEnd w:id="115"/>
    <w:bookmarkStart w:name="z127" w:id="116"/>
    <w:p>
      <w:pPr>
        <w:spacing w:after="0"/>
        <w:ind w:left="0"/>
        <w:jc w:val="both"/>
      </w:pPr>
      <w:r>
        <w:rPr>
          <w:rFonts w:ascii="Times New Roman"/>
          <w:b w:val="false"/>
          <w:i w:val="false"/>
          <w:color w:val="000000"/>
          <w:sz w:val="28"/>
        </w:rPr>
        <w:t xml:space="preserve">
      Нысаналы топ-1) Республикалық маңызы бар объектілер, 2) жергілікті маңызы бар объектілер; </w:t>
      </w:r>
    </w:p>
    <w:bookmarkEnd w:id="116"/>
    <w:bookmarkStart w:name="z128" w:id="117"/>
    <w:p>
      <w:pPr>
        <w:spacing w:after="0"/>
        <w:ind w:left="0"/>
        <w:jc w:val="both"/>
      </w:pPr>
      <w:r>
        <w:rPr>
          <w:rFonts w:ascii="Times New Roman"/>
          <w:b w:val="false"/>
          <w:i w:val="false"/>
          <w:color w:val="000000"/>
          <w:sz w:val="28"/>
        </w:rPr>
        <w:t>
      Тікелей нәтиже-сәйкестікті бақылау;</w:t>
      </w:r>
    </w:p>
    <w:bookmarkEnd w:id="117"/>
    <w:bookmarkStart w:name="z129" w:id="118"/>
    <w:p>
      <w:pPr>
        <w:spacing w:after="0"/>
        <w:ind w:left="0"/>
        <w:jc w:val="both"/>
      </w:pPr>
      <w:r>
        <w:rPr>
          <w:rFonts w:ascii="Times New Roman"/>
          <w:b w:val="false"/>
          <w:i w:val="false"/>
          <w:color w:val="000000"/>
          <w:sz w:val="28"/>
        </w:rPr>
        <w:t>
      3) № 1 функция:</w:t>
      </w:r>
    </w:p>
    <w:bookmarkEnd w:id="118"/>
    <w:bookmarkStart w:name="z130" w:id="119"/>
    <w:p>
      <w:pPr>
        <w:spacing w:after="0"/>
        <w:ind w:left="0"/>
        <w:jc w:val="both"/>
      </w:pPr>
      <w:r>
        <w:rPr>
          <w:rFonts w:ascii="Times New Roman"/>
          <w:b w:val="false"/>
          <w:i w:val="false"/>
          <w:color w:val="000000"/>
          <w:sz w:val="28"/>
        </w:rPr>
        <w:t>
      "Әлеуметтік маңызы бар аурулардың профилактикасын жүргізу" (денсаулық сақтау және әлеуметтік даму министрлігі);</w:t>
      </w:r>
    </w:p>
    <w:bookmarkEnd w:id="119"/>
    <w:bookmarkStart w:name="z131" w:id="120"/>
    <w:p>
      <w:pPr>
        <w:spacing w:after="0"/>
        <w:ind w:left="0"/>
        <w:jc w:val="both"/>
      </w:pPr>
      <w:r>
        <w:rPr>
          <w:rFonts w:ascii="Times New Roman"/>
          <w:b w:val="false"/>
          <w:i w:val="false"/>
          <w:color w:val="000000"/>
          <w:sz w:val="28"/>
        </w:rPr>
        <w:t>
      № 2 функция:</w:t>
      </w:r>
    </w:p>
    <w:bookmarkEnd w:id="120"/>
    <w:bookmarkStart w:name="z132" w:id="121"/>
    <w:p>
      <w:pPr>
        <w:spacing w:after="0"/>
        <w:ind w:left="0"/>
        <w:jc w:val="both"/>
      </w:pPr>
      <w:r>
        <w:rPr>
          <w:rFonts w:ascii="Times New Roman"/>
          <w:b w:val="false"/>
          <w:i w:val="false"/>
          <w:color w:val="000000"/>
          <w:sz w:val="28"/>
        </w:rPr>
        <w:t>
      "Сотталғандар мен қамауда отырған адамдарды медициналық-санитариялық қамтамасыз етуді және мәжбүрлеп емдеуді жүзеге асыру" (жазаларды орындау қызметі);</w:t>
      </w:r>
    </w:p>
    <w:bookmarkEnd w:id="121"/>
    <w:bookmarkStart w:name="z133" w:id="122"/>
    <w:p>
      <w:pPr>
        <w:spacing w:after="0"/>
        <w:ind w:left="0"/>
        <w:jc w:val="both"/>
      </w:pPr>
      <w:r>
        <w:rPr>
          <w:rFonts w:ascii="Times New Roman"/>
          <w:b w:val="false"/>
          <w:i w:val="false"/>
          <w:color w:val="000000"/>
          <w:sz w:val="28"/>
        </w:rPr>
        <w:t>
      Қолдану аясы – Денсаулық сақтау;</w:t>
      </w:r>
    </w:p>
    <w:bookmarkEnd w:id="122"/>
    <w:bookmarkStart w:name="z134" w:id="123"/>
    <w:p>
      <w:pPr>
        <w:spacing w:after="0"/>
        <w:ind w:left="0"/>
        <w:jc w:val="both"/>
      </w:pPr>
      <w:r>
        <w:rPr>
          <w:rFonts w:ascii="Times New Roman"/>
          <w:b w:val="false"/>
          <w:i w:val="false"/>
          <w:color w:val="000000"/>
          <w:sz w:val="28"/>
        </w:rPr>
        <w:t>
      Іс – әрекет-1) профилактика жүргізу, 2) медициналық-санитариялық қамтамасыз ету және мәжбүрлеп емдеу;</w:t>
      </w:r>
    </w:p>
    <w:bookmarkEnd w:id="123"/>
    <w:bookmarkStart w:name="z135" w:id="124"/>
    <w:p>
      <w:pPr>
        <w:spacing w:after="0"/>
        <w:ind w:left="0"/>
        <w:jc w:val="both"/>
      </w:pPr>
      <w:r>
        <w:rPr>
          <w:rFonts w:ascii="Times New Roman"/>
          <w:b w:val="false"/>
          <w:i w:val="false"/>
          <w:color w:val="000000"/>
          <w:sz w:val="28"/>
        </w:rPr>
        <w:t xml:space="preserve">
      Жұмыс тобы-азаматтар; </w:t>
      </w:r>
    </w:p>
    <w:bookmarkEnd w:id="124"/>
    <w:bookmarkStart w:name="z136" w:id="125"/>
    <w:p>
      <w:pPr>
        <w:spacing w:after="0"/>
        <w:ind w:left="0"/>
        <w:jc w:val="both"/>
      </w:pPr>
      <w:r>
        <w:rPr>
          <w:rFonts w:ascii="Times New Roman"/>
          <w:b w:val="false"/>
          <w:i w:val="false"/>
          <w:color w:val="000000"/>
          <w:sz w:val="28"/>
        </w:rPr>
        <w:t>
      Тікелей нәтиже-аурудың төмендеуі.</w:t>
      </w:r>
    </w:p>
    <w:bookmarkEnd w:id="125"/>
    <w:bookmarkStart w:name="z137" w:id="126"/>
    <w:p>
      <w:pPr>
        <w:spacing w:after="0"/>
        <w:ind w:left="0"/>
        <w:jc w:val="both"/>
      </w:pPr>
      <w:r>
        <w:rPr>
          <w:rFonts w:ascii="Times New Roman"/>
          <w:b w:val="false"/>
          <w:i w:val="false"/>
          <w:color w:val="000000"/>
          <w:sz w:val="28"/>
        </w:rPr>
        <w:t>
      25. Қайталанатын функцияларды анықтау қорытындылары бойынша олардың тізбесі осы Әдістемеге 1-қосымшаға сәйкес кестелік нысанда жасалады, онда мемлекеттік органдар қайталанатын функцияны алып тастау немесе сақтау бойынша негіздемелері бар бағанды толтырады.</w:t>
      </w:r>
    </w:p>
    <w:bookmarkEnd w:id="126"/>
    <w:bookmarkStart w:name="z138" w:id="127"/>
    <w:p>
      <w:pPr>
        <w:spacing w:after="0"/>
        <w:ind w:left="0"/>
        <w:jc w:val="both"/>
      </w:pPr>
      <w:r>
        <w:rPr>
          <w:rFonts w:ascii="Times New Roman"/>
          <w:b w:val="false"/>
          <w:i w:val="false"/>
          <w:color w:val="000000"/>
          <w:sz w:val="28"/>
        </w:rPr>
        <w:t>
      26. Уәкілетті орган қайталанатын функциялардың толтырылған тізбесіне Тізілімде қайталама функцияны алып тастаудың немесе сақтаудың орындылығы немесе орынсыздығы туралы қорытындылары бар қорытындыны орналастырады.</w:t>
      </w:r>
    </w:p>
    <w:bookmarkEnd w:id="127"/>
    <w:bookmarkStart w:name="z139" w:id="128"/>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мемлекеттік органдарға ұсынады.</w:t>
      </w:r>
    </w:p>
    <w:bookmarkEnd w:id="128"/>
    <w:bookmarkStart w:name="z140" w:id="129"/>
    <w:p>
      <w:pPr>
        <w:spacing w:after="0"/>
        <w:ind w:left="0"/>
        <w:jc w:val="left"/>
      </w:pPr>
      <w:r>
        <w:rPr>
          <w:rFonts w:ascii="Times New Roman"/>
          <w:b/>
          <w:i w:val="false"/>
          <w:color w:val="000000"/>
        </w:rPr>
        <w:t xml:space="preserve"> 4-тарау. Мемлекеттік органдардың тән емес және артық функцияларын анықтау</w:t>
      </w:r>
    </w:p>
    <w:bookmarkEnd w:id="129"/>
    <w:bookmarkStart w:name="z141" w:id="130"/>
    <w:p>
      <w:pPr>
        <w:spacing w:after="0"/>
        <w:ind w:left="0"/>
        <w:jc w:val="both"/>
      </w:pPr>
      <w:r>
        <w:rPr>
          <w:rFonts w:ascii="Times New Roman"/>
          <w:b w:val="false"/>
          <w:i w:val="false"/>
          <w:color w:val="000000"/>
          <w:sz w:val="28"/>
        </w:rPr>
        <w:t>
      27. Ерекше және артық функциялар келесі белгілермен сипатталады:</w:t>
      </w:r>
    </w:p>
    <w:bookmarkEnd w:id="130"/>
    <w:bookmarkStart w:name="z142" w:id="131"/>
    <w:p>
      <w:pPr>
        <w:spacing w:after="0"/>
        <w:ind w:left="0"/>
        <w:jc w:val="both"/>
      </w:pPr>
      <w:r>
        <w:rPr>
          <w:rFonts w:ascii="Times New Roman"/>
          <w:b w:val="false"/>
          <w:i w:val="false"/>
          <w:color w:val="000000"/>
          <w:sz w:val="28"/>
        </w:rPr>
        <w:t>
      1) стратегиялық байланыстың болмауы-функция мемлекеттік органның даму жоспарының немесе облыстың, республикалық маңызы бар қаланың немесе Астананың даму жоспарының мақсаттарына қол жеткізуге әсер етпейді;</w:t>
      </w:r>
    </w:p>
    <w:bookmarkEnd w:id="131"/>
    <w:bookmarkStart w:name="z143" w:id="132"/>
    <w:p>
      <w:pPr>
        <w:spacing w:after="0"/>
        <w:ind w:left="0"/>
        <w:jc w:val="both"/>
      </w:pPr>
      <w:r>
        <w:rPr>
          <w:rFonts w:ascii="Times New Roman"/>
          <w:b w:val="false"/>
          <w:i w:val="false"/>
          <w:color w:val="000000"/>
          <w:sz w:val="28"/>
        </w:rPr>
        <w:t>
      1) стратегиялық байланыстың болмауы-функция Мемлекеттік жоспарлау жүйесі құжаттарының мақсаттарына қол жеткізуге әсер етпейді</w:t>
      </w:r>
    </w:p>
    <w:bookmarkEnd w:id="132"/>
    <w:bookmarkStart w:name="z144" w:id="133"/>
    <w:p>
      <w:pPr>
        <w:spacing w:after="0"/>
        <w:ind w:left="0"/>
        <w:jc w:val="both"/>
      </w:pPr>
      <w:r>
        <w:rPr>
          <w:rFonts w:ascii="Times New Roman"/>
          <w:b w:val="false"/>
          <w:i w:val="false"/>
          <w:color w:val="000000"/>
          <w:sz w:val="28"/>
        </w:rPr>
        <w:t>
      2) құқықтық негіз жоқ – қолданыстағы нормативтік құқықтық актіде бекіту жоқ;</w:t>
      </w:r>
    </w:p>
    <w:bookmarkEnd w:id="133"/>
    <w:bookmarkStart w:name="z145" w:id="134"/>
    <w:p>
      <w:pPr>
        <w:spacing w:after="0"/>
        <w:ind w:left="0"/>
        <w:jc w:val="both"/>
      </w:pPr>
      <w:r>
        <w:rPr>
          <w:rFonts w:ascii="Times New Roman"/>
          <w:b w:val="false"/>
          <w:i w:val="false"/>
          <w:color w:val="000000"/>
          <w:sz w:val="28"/>
        </w:rPr>
        <w:t>
      3) нөлдік немесе төмен белсенділік-соңғы 2 жылда орындалмады, статистика жоқ, Бюджет жоқ;</w:t>
      </w:r>
    </w:p>
    <w:bookmarkEnd w:id="134"/>
    <w:bookmarkStart w:name="z146" w:id="135"/>
    <w:p>
      <w:pPr>
        <w:spacing w:after="0"/>
        <w:ind w:left="0"/>
        <w:jc w:val="both"/>
      </w:pPr>
      <w:r>
        <w:rPr>
          <w:rFonts w:ascii="Times New Roman"/>
          <w:b w:val="false"/>
          <w:i w:val="false"/>
          <w:color w:val="000000"/>
          <w:sz w:val="28"/>
        </w:rPr>
        <w:t>
      4) функцияны бірегейліксіз қайталау-басқа функцияның мазмұнын қосымша жауапкершіліксіз немесе нәтижесіз қайталайды;</w:t>
      </w:r>
    </w:p>
    <w:bookmarkEnd w:id="135"/>
    <w:bookmarkStart w:name="z147" w:id="136"/>
    <w:p>
      <w:pPr>
        <w:spacing w:after="0"/>
        <w:ind w:left="0"/>
        <w:jc w:val="both"/>
      </w:pPr>
      <w:r>
        <w:rPr>
          <w:rFonts w:ascii="Times New Roman"/>
          <w:b w:val="false"/>
          <w:i w:val="false"/>
          <w:color w:val="000000"/>
          <w:sz w:val="28"/>
        </w:rPr>
        <w:t>
      5) ресурстардың пропорционалдығы - орындау минималды әсер ету кезінде пропорционалды емес үлкен ресурстарды қажет етеді.</w:t>
      </w:r>
    </w:p>
    <w:bookmarkEnd w:id="136"/>
    <w:bookmarkStart w:name="z148" w:id="137"/>
    <w:p>
      <w:pPr>
        <w:spacing w:after="0"/>
        <w:ind w:left="0"/>
        <w:jc w:val="both"/>
      </w:pPr>
      <w:r>
        <w:rPr>
          <w:rFonts w:ascii="Times New Roman"/>
          <w:b w:val="false"/>
          <w:i w:val="false"/>
          <w:color w:val="000000"/>
          <w:sz w:val="28"/>
        </w:rPr>
        <w:t>
      28. Функцияны мемлекеттік органның міндеттерімен салыстыру кезінде функцияның тапсырмаға (міндеттерге) қол жеткізу үшін орындалатындығы анықталады.</w:t>
      </w:r>
    </w:p>
    <w:bookmarkEnd w:id="137"/>
    <w:bookmarkStart w:name="z149" w:id="138"/>
    <w:p>
      <w:pPr>
        <w:spacing w:after="0"/>
        <w:ind w:left="0"/>
        <w:jc w:val="both"/>
      </w:pPr>
      <w:r>
        <w:rPr>
          <w:rFonts w:ascii="Times New Roman"/>
          <w:b w:val="false"/>
          <w:i w:val="false"/>
          <w:color w:val="000000"/>
          <w:sz w:val="28"/>
        </w:rPr>
        <w:t>
      Мысал:</w:t>
      </w:r>
    </w:p>
    <w:bookmarkEnd w:id="138"/>
    <w:bookmarkStart w:name="z150" w:id="139"/>
    <w:p>
      <w:pPr>
        <w:spacing w:after="0"/>
        <w:ind w:left="0"/>
        <w:jc w:val="both"/>
      </w:pPr>
      <w:r>
        <w:rPr>
          <w:rFonts w:ascii="Times New Roman"/>
          <w:b w:val="false"/>
          <w:i w:val="false"/>
          <w:color w:val="000000"/>
          <w:sz w:val="28"/>
        </w:rPr>
        <w:t>
      Міндеті: "денсаулық сақтау саласындағы мемлекеттік саясатты іске асыруды қамтамасыз ету";</w:t>
      </w:r>
    </w:p>
    <w:bookmarkEnd w:id="139"/>
    <w:bookmarkStart w:name="z151" w:id="140"/>
    <w:p>
      <w:pPr>
        <w:spacing w:after="0"/>
        <w:ind w:left="0"/>
        <w:jc w:val="both"/>
      </w:pPr>
      <w:r>
        <w:rPr>
          <w:rFonts w:ascii="Times New Roman"/>
          <w:b w:val="false"/>
          <w:i w:val="false"/>
          <w:color w:val="000000"/>
          <w:sz w:val="28"/>
        </w:rPr>
        <w:t>
      Функциясы: "медициналық қызмет көрсету саласында нормативтік құқықтық актілерді әзірлеу".</w:t>
      </w:r>
    </w:p>
    <w:bookmarkEnd w:id="140"/>
    <w:bookmarkStart w:name="z152" w:id="141"/>
    <w:p>
      <w:pPr>
        <w:spacing w:after="0"/>
        <w:ind w:left="0"/>
        <w:jc w:val="both"/>
      </w:pPr>
      <w:r>
        <w:rPr>
          <w:rFonts w:ascii="Times New Roman"/>
          <w:b w:val="false"/>
          <w:i w:val="false"/>
          <w:color w:val="000000"/>
          <w:sz w:val="28"/>
        </w:rPr>
        <w:t>
      Егер функцияны орындау мемлекеттік органның міндетіне қол жеткізуге бағытталмаса, функция тән емес деп белгіленеді.</w:t>
      </w:r>
    </w:p>
    <w:bookmarkEnd w:id="141"/>
    <w:bookmarkStart w:name="z153" w:id="142"/>
    <w:p>
      <w:pPr>
        <w:spacing w:after="0"/>
        <w:ind w:left="0"/>
        <w:jc w:val="both"/>
      </w:pPr>
      <w:r>
        <w:rPr>
          <w:rFonts w:ascii="Times New Roman"/>
          <w:b w:val="false"/>
          <w:i w:val="false"/>
          <w:color w:val="000000"/>
          <w:sz w:val="28"/>
        </w:rPr>
        <w:t>
      29. Тән емес функцияларды анықтау қорытындылары бойынша олардың тізбесі осы Әдістемеге 1-қосымшаға сәйкес кестелік нысанда жасалады, онда мемлекеттік органдар функцияны алып тастау немесе сақтау жөніндегі негіздемелері бар бағанды толтырады.</w:t>
      </w:r>
    </w:p>
    <w:bookmarkEnd w:id="142"/>
    <w:bookmarkStart w:name="z154" w:id="143"/>
    <w:p>
      <w:pPr>
        <w:spacing w:after="0"/>
        <w:ind w:left="0"/>
        <w:jc w:val="both"/>
      </w:pPr>
      <w:r>
        <w:rPr>
          <w:rFonts w:ascii="Times New Roman"/>
          <w:b w:val="false"/>
          <w:i w:val="false"/>
          <w:color w:val="000000"/>
          <w:sz w:val="28"/>
        </w:rPr>
        <w:t>
      30. Уәкілетті орган өзіне тән емес функциялардың толтырылған тізбесіне функцияны алып тастаудың немесе сақтаудың орындылығы немесе орынсыздығы туралы қорытындысы бар қорытындыны Тізілімде орналастырады.</w:t>
      </w:r>
    </w:p>
    <w:bookmarkEnd w:id="143"/>
    <w:bookmarkStart w:name="z155" w:id="144"/>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қағаз немесе электрондық нысанда мемлекеттік органдарға ұсынады.</w:t>
      </w:r>
    </w:p>
    <w:bookmarkEnd w:id="144"/>
    <w:bookmarkStart w:name="z156" w:id="145"/>
    <w:p>
      <w:pPr>
        <w:spacing w:after="0"/>
        <w:ind w:left="0"/>
        <w:jc w:val="both"/>
      </w:pPr>
      <w:r>
        <w:rPr>
          <w:rFonts w:ascii="Times New Roman"/>
          <w:b w:val="false"/>
          <w:i w:val="false"/>
          <w:color w:val="000000"/>
          <w:sz w:val="28"/>
        </w:rPr>
        <w:t>
      31. Мемлекеттік органның артық функцияларын анықтау мақсатында функцияның мемлекеттік органның ережесінде белгіленген мемлекеттік органның міндеттеріне, мемлекеттік органның даму жоспарының, облыстың, республикалық маңызы бар қаланың, астананың даму жоспарының мақсаттары мен нысаналы индикаторларына қатыстылығы орындалады.</w:t>
      </w:r>
    </w:p>
    <w:bookmarkEnd w:id="145"/>
    <w:bookmarkStart w:name="z157" w:id="146"/>
    <w:p>
      <w:pPr>
        <w:spacing w:after="0"/>
        <w:ind w:left="0"/>
        <w:jc w:val="both"/>
      </w:pPr>
      <w:r>
        <w:rPr>
          <w:rFonts w:ascii="Times New Roman"/>
          <w:b w:val="false"/>
          <w:i w:val="false"/>
          <w:color w:val="000000"/>
          <w:sz w:val="28"/>
        </w:rPr>
        <w:t>
      32. Функцияны мемлекеттік органның даму жоспарының, облыстың, республикалық маңызы бар қаланың, астананың даму жоспарының ережесінде, мақсаттары мен нысаналы индикаторларында белгіленген міндеттерге жатқызу кезінде функцияны іске асырудың тікелей нәтижесін айқындау жөніндегі міндет орындалады.</w:t>
      </w:r>
    </w:p>
    <w:bookmarkEnd w:id="146"/>
    <w:bookmarkStart w:name="z158" w:id="147"/>
    <w:p>
      <w:pPr>
        <w:spacing w:after="0"/>
        <w:ind w:left="0"/>
        <w:jc w:val="both"/>
      </w:pPr>
      <w:r>
        <w:rPr>
          <w:rFonts w:ascii="Times New Roman"/>
          <w:b w:val="false"/>
          <w:i w:val="false"/>
          <w:color w:val="000000"/>
          <w:sz w:val="28"/>
        </w:rPr>
        <w:t>
      33. Функцияны іске асырудың тікелей нәтижесі мемлекеттік органның даму жоспарының, облыстың, республикалық маңызы бар қаланың, астананың даму жоспарының ережесінде, мақсаттарында және нысаналы индикаторларында белгіленген міндеттерге сәйкестігіне салыстырылады.</w:t>
      </w:r>
    </w:p>
    <w:bookmarkEnd w:id="147"/>
    <w:bookmarkStart w:name="z159" w:id="148"/>
    <w:p>
      <w:pPr>
        <w:spacing w:after="0"/>
        <w:ind w:left="0"/>
        <w:jc w:val="both"/>
      </w:pPr>
      <w:r>
        <w:rPr>
          <w:rFonts w:ascii="Times New Roman"/>
          <w:b w:val="false"/>
          <w:i w:val="false"/>
          <w:color w:val="000000"/>
          <w:sz w:val="28"/>
        </w:rPr>
        <w:t>
      Мысал:</w:t>
      </w:r>
    </w:p>
    <w:bookmarkEnd w:id="148"/>
    <w:bookmarkStart w:name="z160" w:id="149"/>
    <w:p>
      <w:pPr>
        <w:spacing w:after="0"/>
        <w:ind w:left="0"/>
        <w:jc w:val="both"/>
      </w:pPr>
      <w:r>
        <w:rPr>
          <w:rFonts w:ascii="Times New Roman"/>
          <w:b w:val="false"/>
          <w:i w:val="false"/>
          <w:color w:val="000000"/>
          <w:sz w:val="28"/>
        </w:rPr>
        <w:t>
      Функциясы: "халықтың санитариялық-эпидемиологиялық саламаттылығы саласындағы нормативтік құқықтық актілердің талаптарына сәйкес келмейтін өнімдер тізілімін жүргізу қағидаларын әзірлеу және бекіту";</w:t>
      </w:r>
    </w:p>
    <w:bookmarkEnd w:id="149"/>
    <w:bookmarkStart w:name="z161" w:id="150"/>
    <w:p>
      <w:pPr>
        <w:spacing w:after="0"/>
        <w:ind w:left="0"/>
        <w:jc w:val="both"/>
      </w:pPr>
      <w:r>
        <w:rPr>
          <w:rFonts w:ascii="Times New Roman"/>
          <w:b w:val="false"/>
          <w:i w:val="false"/>
          <w:color w:val="000000"/>
          <w:sz w:val="28"/>
        </w:rPr>
        <w:t>
      "Санитарлық-эпидемиологиялық бақылауды қамтамасыз ету" функциясын іске асырудың тікелей нәтижесі;</w:t>
      </w:r>
    </w:p>
    <w:bookmarkEnd w:id="150"/>
    <w:bookmarkStart w:name="z162" w:id="151"/>
    <w:p>
      <w:pPr>
        <w:spacing w:after="0"/>
        <w:ind w:left="0"/>
        <w:jc w:val="both"/>
      </w:pPr>
      <w:r>
        <w:rPr>
          <w:rFonts w:ascii="Times New Roman"/>
          <w:b w:val="false"/>
          <w:i w:val="false"/>
          <w:color w:val="000000"/>
          <w:sz w:val="28"/>
        </w:rPr>
        <w:t>
      Мемлекеттік органның даму жоспарының мақсаты: "жұқпалы аурулар деңгейін төмендету".</w:t>
      </w:r>
    </w:p>
    <w:bookmarkEnd w:id="151"/>
    <w:bookmarkStart w:name="z163" w:id="152"/>
    <w:p>
      <w:pPr>
        <w:spacing w:after="0"/>
        <w:ind w:left="0"/>
        <w:jc w:val="both"/>
      </w:pPr>
      <w:r>
        <w:rPr>
          <w:rFonts w:ascii="Times New Roman"/>
          <w:b w:val="false"/>
          <w:i w:val="false"/>
          <w:color w:val="000000"/>
          <w:sz w:val="28"/>
        </w:rPr>
        <w:t>
      34. Егер функцияны іске асырудың тікелей нәтижесі мемлекеттік органның даму жоспарының, облыстың, республикалық маңызы бар қаланың, астананың даму жоспарының ережесінде, мақсаттарында және нысаналы индикаторларында белгіленген міндеттерге сәйкес келмеген жағдайда, функция артық деп белгіленеді.</w:t>
      </w:r>
    </w:p>
    <w:bookmarkEnd w:id="152"/>
    <w:bookmarkStart w:name="z164" w:id="153"/>
    <w:p>
      <w:pPr>
        <w:spacing w:after="0"/>
        <w:ind w:left="0"/>
        <w:jc w:val="both"/>
      </w:pPr>
      <w:r>
        <w:rPr>
          <w:rFonts w:ascii="Times New Roman"/>
          <w:b w:val="false"/>
          <w:i w:val="false"/>
          <w:color w:val="000000"/>
          <w:sz w:val="28"/>
        </w:rPr>
        <w:t xml:space="preserve">
      35. Артық функцияларды анықтау қорытындылары бойынша олардың тізбесі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кестелік нысанда жасалады, онда мемлекеттік органдар функцияны алып тастау немесе сақтау жөніндегі негіздемелері бар бағанды толтырады.</w:t>
      </w:r>
    </w:p>
    <w:bookmarkEnd w:id="153"/>
    <w:bookmarkStart w:name="z165" w:id="154"/>
    <w:p>
      <w:pPr>
        <w:spacing w:after="0"/>
        <w:ind w:left="0"/>
        <w:jc w:val="both"/>
      </w:pPr>
      <w:r>
        <w:rPr>
          <w:rFonts w:ascii="Times New Roman"/>
          <w:b w:val="false"/>
          <w:i w:val="false"/>
          <w:color w:val="000000"/>
          <w:sz w:val="28"/>
        </w:rPr>
        <w:t>
      36. Уәкілетті орган артық функциялардың толтырылған тізбесіне функцияны алып тастаудың немесе сақтаудың орындылығы немесе орынсыздығы туралы қорытындысы бар қорытындыны Тізілімде орналастырады.</w:t>
      </w:r>
    </w:p>
    <w:bookmarkEnd w:id="154"/>
    <w:bookmarkStart w:name="z166" w:id="155"/>
    <w:p>
      <w:pPr>
        <w:spacing w:after="0"/>
        <w:ind w:left="0"/>
        <w:jc w:val="both"/>
      </w:pPr>
      <w:r>
        <w:rPr>
          <w:rFonts w:ascii="Times New Roman"/>
          <w:b w:val="false"/>
          <w:i w:val="false"/>
          <w:color w:val="000000"/>
          <w:sz w:val="28"/>
        </w:rPr>
        <w:t>
      Қорытындыны Тізілімде орналастыру мүмкін болмаған жағдайда уәкілетті орган қорытындыны қағаз немесе электрондық нысанда мемлекеттік органдарға ұсынады.</w:t>
      </w:r>
    </w:p>
    <w:bookmarkEnd w:id="155"/>
    <w:bookmarkStart w:name="z167" w:id="156"/>
    <w:p>
      <w:pPr>
        <w:spacing w:after="0"/>
        <w:ind w:left="0"/>
        <w:jc w:val="left"/>
      </w:pPr>
      <w:r>
        <w:rPr>
          <w:rFonts w:ascii="Times New Roman"/>
          <w:b/>
          <w:i w:val="false"/>
          <w:color w:val="000000"/>
        </w:rPr>
        <w:t xml:space="preserve"> 5-тарау. Мемлекеттік басқару жүйесіндегі реттеу салаларына (салаларына) сәйкес мемлекеттік органды және оның құрылымын айқындау</w:t>
      </w:r>
    </w:p>
    <w:bookmarkEnd w:id="156"/>
    <w:bookmarkStart w:name="z168" w:id="157"/>
    <w:p>
      <w:pPr>
        <w:spacing w:after="0"/>
        <w:ind w:left="0"/>
        <w:jc w:val="both"/>
      </w:pPr>
      <w:r>
        <w:rPr>
          <w:rFonts w:ascii="Times New Roman"/>
          <w:b w:val="false"/>
          <w:i w:val="false"/>
          <w:color w:val="000000"/>
          <w:sz w:val="28"/>
        </w:rPr>
        <w:t>
      37. Мемлекеттік басқару жүйесіндегі реттеу салаларына (салаларына) сәйкес мемлекеттік органды және оның құрылымын айқындау үшін мемлекеттік органның қызметіне функционалдық шолу Мемлекеттік басқарудың тиісті саласында (саласында) мемлекеттік реттеудің жалпы схемасын (бұдан әрі – мемлекеттік реттеудің қолданыстағы құрылымы) қалыптастыру және оның қызметі туралы Ережеде белгіленген міндеттерге функцияларды талдау жолымен жүргізіледі. мемлекеттік органның даму жоспарлары және облыстың, республикалық маңызы бар қаланың, астананың даму жоспарлары.</w:t>
      </w:r>
    </w:p>
    <w:bookmarkEnd w:id="157"/>
    <w:bookmarkStart w:name="z169" w:id="158"/>
    <w:p>
      <w:pPr>
        <w:spacing w:after="0"/>
        <w:ind w:left="0"/>
        <w:jc w:val="both"/>
      </w:pPr>
      <w:r>
        <w:rPr>
          <w:rFonts w:ascii="Times New Roman"/>
          <w:b w:val="false"/>
          <w:i w:val="false"/>
          <w:color w:val="000000"/>
          <w:sz w:val="28"/>
        </w:rPr>
        <w:t>
      38. Мемлекеттік реттеудің жалпы схемасында Мемлекеттік басқарудың тиісті саласында (саласында) мемлекеттік саясатты іске асыруға қатысатын мемлекеттік органдардың негізгі функциялары көрсетіледі:</w:t>
      </w:r>
    </w:p>
    <w:bookmarkEnd w:id="158"/>
    <w:bookmarkStart w:name="z170" w:id="159"/>
    <w:p>
      <w:pPr>
        <w:spacing w:after="0"/>
        <w:ind w:left="0"/>
        <w:jc w:val="both"/>
      </w:pPr>
      <w:r>
        <w:rPr>
          <w:rFonts w:ascii="Times New Roman"/>
          <w:b w:val="false"/>
          <w:i w:val="false"/>
          <w:color w:val="000000"/>
          <w:sz w:val="28"/>
        </w:rPr>
        <w:t>
      1) Қазақстан Республикасының Үкіметі;</w:t>
      </w:r>
    </w:p>
    <w:bookmarkEnd w:id="159"/>
    <w:bookmarkStart w:name="z171" w:id="160"/>
    <w:p>
      <w:pPr>
        <w:spacing w:after="0"/>
        <w:ind w:left="0"/>
        <w:jc w:val="both"/>
      </w:pPr>
      <w:r>
        <w:rPr>
          <w:rFonts w:ascii="Times New Roman"/>
          <w:b w:val="false"/>
          <w:i w:val="false"/>
          <w:color w:val="000000"/>
          <w:sz w:val="28"/>
        </w:rPr>
        <w:t>
      2) орталық мемлекеттік органдардың, олардың ведомстволарының және аумақтық органдардың;</w:t>
      </w:r>
    </w:p>
    <w:bookmarkEnd w:id="160"/>
    <w:bookmarkStart w:name="z172" w:id="161"/>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жергілікті атқарушы органдары;</w:t>
      </w:r>
    </w:p>
    <w:bookmarkEnd w:id="161"/>
    <w:bookmarkStart w:name="z173" w:id="162"/>
    <w:p>
      <w:pPr>
        <w:spacing w:after="0"/>
        <w:ind w:left="0"/>
        <w:jc w:val="both"/>
      </w:pPr>
      <w:r>
        <w:rPr>
          <w:rFonts w:ascii="Times New Roman"/>
          <w:b w:val="false"/>
          <w:i w:val="false"/>
          <w:color w:val="000000"/>
          <w:sz w:val="28"/>
        </w:rPr>
        <w:t>
      4) аудандық маңызы бар қалалардың, кенттердің, ауылдардың, ауылдық округтердің әкімдері.</w:t>
      </w:r>
    </w:p>
    <w:bookmarkEnd w:id="162"/>
    <w:bookmarkStart w:name="z174" w:id="163"/>
    <w:p>
      <w:pPr>
        <w:spacing w:after="0"/>
        <w:ind w:left="0"/>
        <w:jc w:val="both"/>
      </w:pPr>
      <w:r>
        <w:rPr>
          <w:rFonts w:ascii="Times New Roman"/>
          <w:b w:val="false"/>
          <w:i w:val="false"/>
          <w:color w:val="000000"/>
          <w:sz w:val="28"/>
        </w:rPr>
        <w:t xml:space="preserve">
      39. Мемлекеттік басқарудың тиісті саласындағы (саласындағы) қолданыстағы мемлекеттік реттеу құрылымының үлгілік жалпы схемасы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басқарудың тиісті саласындағы (саласындағы) қолданыстағы мемлекеттік реттеу құрылымын айқындау схемасы бойынша ұсынылған.</w:t>
      </w:r>
    </w:p>
    <w:bookmarkEnd w:id="163"/>
    <w:bookmarkStart w:name="z175" w:id="164"/>
    <w:p>
      <w:pPr>
        <w:spacing w:after="0"/>
        <w:ind w:left="0"/>
        <w:jc w:val="both"/>
      </w:pPr>
      <w:r>
        <w:rPr>
          <w:rFonts w:ascii="Times New Roman"/>
          <w:b w:val="false"/>
          <w:i w:val="false"/>
          <w:color w:val="000000"/>
          <w:sz w:val="28"/>
        </w:rPr>
        <w:t>
      40. Мемлекеттік реттеудің жалпы схемасы қалыптастырылғаннан кейін Мемлекеттік орган функцияларды мемлекеттік органның ережесінде белгіленген міндеттермен салыстыруды және мемлекеттік органның даму жоспарының немесе облыстың, республикалық маңызы бар қаланың және Астананың даму жоспарының мақсаттарына және нысаналы индикаторларына сәйкестендіруді пункттерге сәйкес жүргізеді 26, 27, 30, 31, 32, 33 және осы Әдістеменің 34-і.</w:t>
      </w:r>
    </w:p>
    <w:bookmarkEnd w:id="164"/>
    <w:bookmarkStart w:name="z176" w:id="165"/>
    <w:p>
      <w:pPr>
        <w:spacing w:after="0"/>
        <w:ind w:left="0"/>
        <w:jc w:val="both"/>
      </w:pPr>
      <w:r>
        <w:rPr>
          <w:rFonts w:ascii="Times New Roman"/>
          <w:b w:val="false"/>
          <w:i w:val="false"/>
          <w:color w:val="000000"/>
          <w:sz w:val="28"/>
        </w:rPr>
        <w:t>
      41. Талдау мемлекеттік басқарудың әрбір саласы (аясы) бойынша барлық функциялардың толық тізбесін жасау және оларды стратегиялық, реттеуші, іске асырушы және бақылау функцияларына бөлу, сондай-ақ функцияларды саралау арқылы жүргізіледі.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Ұлттық экономика министрінің 22.05.2026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6"/>
    <w:p>
      <w:pPr>
        <w:spacing w:after="0"/>
        <w:ind w:left="0"/>
        <w:jc w:val="both"/>
      </w:pPr>
      <w:r>
        <w:rPr>
          <w:rFonts w:ascii="Times New Roman"/>
          <w:b w:val="false"/>
          <w:i w:val="false"/>
          <w:color w:val="000000"/>
          <w:sz w:val="28"/>
        </w:rPr>
        <w:t>
      42. Мемлекеттік орган мемлекеттік органның даму жоспарының және облыстың, республикалық маңызы бар қаланың, астананың даму жоспарының ережесінде және мақсаттарында (нысаналы индикаторларында) белгіленген міндеттерге мемлекеттік реттеудің қалыптастырылған жалпы схемасын және функцияларды талдау қорытындыларын уәкілетті органға қорытынды дайындау үшін ұсынады.</w:t>
      </w:r>
    </w:p>
    <w:bookmarkEnd w:id="166"/>
    <w:bookmarkStart w:name="z178" w:id="167"/>
    <w:p>
      <w:pPr>
        <w:spacing w:after="0"/>
        <w:ind w:left="0"/>
        <w:jc w:val="left"/>
      </w:pPr>
      <w:r>
        <w:rPr>
          <w:rFonts w:ascii="Times New Roman"/>
          <w:b/>
          <w:i w:val="false"/>
          <w:color w:val="000000"/>
        </w:rPr>
        <w:t xml:space="preserve"> 6-тарау. Мемлекеттік органның штат санының оңтайлы лимитін айқындау</w:t>
      </w:r>
    </w:p>
    <w:bookmarkEnd w:id="167"/>
    <w:bookmarkStart w:name="z179" w:id="168"/>
    <w:p>
      <w:pPr>
        <w:spacing w:after="0"/>
        <w:ind w:left="0"/>
        <w:jc w:val="both"/>
      </w:pPr>
      <w:r>
        <w:rPr>
          <w:rFonts w:ascii="Times New Roman"/>
          <w:b w:val="false"/>
          <w:i w:val="false"/>
          <w:color w:val="000000"/>
          <w:sz w:val="28"/>
        </w:rPr>
        <w:t>
      43. Мемлекеттік органның штат санының оңтайлы лимитін айқындау еңбекті нормалаудың ғылыми негізделген тәсілдерін қолдана отырып, функционалдық шолу барысында анықталған функционалдық жүктеме негізінде жүзеге асырылады.</w:t>
      </w:r>
    </w:p>
    <w:bookmarkEnd w:id="168"/>
    <w:bookmarkStart w:name="z180" w:id="169"/>
    <w:p>
      <w:pPr>
        <w:spacing w:after="0"/>
        <w:ind w:left="0"/>
        <w:jc w:val="both"/>
      </w:pPr>
      <w:r>
        <w:rPr>
          <w:rFonts w:ascii="Times New Roman"/>
          <w:b w:val="false"/>
          <w:i w:val="false"/>
          <w:color w:val="000000"/>
          <w:sz w:val="28"/>
        </w:rPr>
        <w:t>
      44. Мемлекеттік орган қызметкерлерінің оңтайлы санын есептеу негізіне мынадай параметрлер қойылады:</w:t>
      </w:r>
    </w:p>
    <w:bookmarkEnd w:id="169"/>
    <w:bookmarkStart w:name="z181" w:id="170"/>
    <w:p>
      <w:pPr>
        <w:spacing w:after="0"/>
        <w:ind w:left="0"/>
        <w:jc w:val="both"/>
      </w:pPr>
      <w:r>
        <w:rPr>
          <w:rFonts w:ascii="Times New Roman"/>
          <w:b w:val="false"/>
          <w:i w:val="false"/>
          <w:color w:val="000000"/>
          <w:sz w:val="28"/>
        </w:rPr>
        <w:t>
      1) лауазымдар санаттары, мемлекеттік органның басқару құрылымы, құрылымдық бөлімшелер саны, басқарылу нормасы;</w:t>
      </w:r>
    </w:p>
    <w:bookmarkEnd w:id="170"/>
    <w:bookmarkStart w:name="z182" w:id="171"/>
    <w:p>
      <w:pPr>
        <w:spacing w:after="0"/>
        <w:ind w:left="0"/>
        <w:jc w:val="both"/>
      </w:pPr>
      <w:r>
        <w:rPr>
          <w:rFonts w:ascii="Times New Roman"/>
          <w:b w:val="false"/>
          <w:i w:val="false"/>
          <w:color w:val="000000"/>
          <w:sz w:val="28"/>
        </w:rPr>
        <w:t>
      2) Тізілімге сәйкес түрлері (негізгі, қолдаушы және т. б.) және топтамалары бойынша жіктеле отырып орындалатын функциялардың тізбесі;</w:t>
      </w:r>
    </w:p>
    <w:bookmarkEnd w:id="171"/>
    <w:bookmarkStart w:name="z183" w:id="172"/>
    <w:p>
      <w:pPr>
        <w:spacing w:after="0"/>
        <w:ind w:left="0"/>
        <w:jc w:val="both"/>
      </w:pPr>
      <w:r>
        <w:rPr>
          <w:rFonts w:ascii="Times New Roman"/>
          <w:b w:val="false"/>
          <w:i w:val="false"/>
          <w:color w:val="000000"/>
          <w:sz w:val="28"/>
        </w:rPr>
        <w:t>
      3) әрбір функцияны орындаудың еңбек сыйымдылығы нормативтері (бекітілген бірыңғай салааралық немесе салааралық үлгілік немесе үлгілік нормалар мен еңбек жөніндегі нормативтер болған кезде);</w:t>
      </w:r>
    </w:p>
    <w:bookmarkEnd w:id="172"/>
    <w:bookmarkStart w:name="z184" w:id="173"/>
    <w:p>
      <w:pPr>
        <w:spacing w:after="0"/>
        <w:ind w:left="0"/>
        <w:jc w:val="both"/>
      </w:pPr>
      <w:r>
        <w:rPr>
          <w:rFonts w:ascii="Times New Roman"/>
          <w:b w:val="false"/>
          <w:i w:val="false"/>
          <w:color w:val="000000"/>
          <w:sz w:val="28"/>
        </w:rPr>
        <w:t>
      4) сандық бағалауға жататын әрбір функция бойынша жұмыс көлемі (өлшенетін көрсеткіштерде (функцияны іске асырудың тікелей нәтижесін ескере отырып): өтініштер саны, берілген құжаттар, тексерулер, талдаулар және т. б.);</w:t>
      </w:r>
    </w:p>
    <w:bookmarkEnd w:id="173"/>
    <w:bookmarkStart w:name="z185" w:id="174"/>
    <w:p>
      <w:pPr>
        <w:spacing w:after="0"/>
        <w:ind w:left="0"/>
        <w:jc w:val="both"/>
      </w:pPr>
      <w:r>
        <w:rPr>
          <w:rFonts w:ascii="Times New Roman"/>
          <w:b w:val="false"/>
          <w:i w:val="false"/>
          <w:color w:val="000000"/>
          <w:sz w:val="28"/>
        </w:rPr>
        <w:t>
      5) күрделілігін, еңбек жағдайларын, автоматтандыру деңгейін, орындалатын міндеттердің сипатын ескеретін түзету коэффициенттері;</w:t>
      </w:r>
    </w:p>
    <w:bookmarkEnd w:id="174"/>
    <w:bookmarkStart w:name="z186" w:id="175"/>
    <w:p>
      <w:pPr>
        <w:spacing w:after="0"/>
        <w:ind w:left="0"/>
        <w:jc w:val="both"/>
      </w:pPr>
      <w:r>
        <w:rPr>
          <w:rFonts w:ascii="Times New Roman"/>
          <w:b w:val="false"/>
          <w:i w:val="false"/>
          <w:color w:val="000000"/>
          <w:sz w:val="28"/>
        </w:rPr>
        <w:t>
      6) хронометраждық бақылаулардың деректері.</w:t>
      </w:r>
    </w:p>
    <w:bookmarkEnd w:id="175"/>
    <w:bookmarkStart w:name="z187" w:id="176"/>
    <w:p>
      <w:pPr>
        <w:spacing w:after="0"/>
        <w:ind w:left="0"/>
        <w:jc w:val="both"/>
      </w:pPr>
      <w:r>
        <w:rPr>
          <w:rFonts w:ascii="Times New Roman"/>
          <w:b w:val="false"/>
          <w:i w:val="false"/>
          <w:color w:val="000000"/>
          <w:sz w:val="28"/>
        </w:rPr>
        <w:t xml:space="preserve">
      45. Басшылар, мамандар және басқа да қызметшілер санатына жатқызу Қазақстан Республикасы Президентінің 2015 жылғы 29 желтоқсандағы № 150 Жарлығымен бекітілген мемлекеттік саяси және әкімшілік қызметшілер лауазымдарының тізіліміне сәйкес жүргізіледі. </w:t>
      </w:r>
    </w:p>
    <w:bookmarkEnd w:id="176"/>
    <w:bookmarkStart w:name="z188" w:id="177"/>
    <w:p>
      <w:pPr>
        <w:spacing w:after="0"/>
        <w:ind w:left="0"/>
        <w:jc w:val="both"/>
      </w:pPr>
      <w:r>
        <w:rPr>
          <w:rFonts w:ascii="Times New Roman"/>
          <w:b w:val="false"/>
          <w:i w:val="false"/>
          <w:color w:val="000000"/>
          <w:sz w:val="28"/>
        </w:rPr>
        <w:t>
      46. Орталық мемлекеттік органдардың құрылымын әзірлеу кезінде басқарудың мынадай нормаларын ескеру ұсынылады:</w:t>
      </w:r>
    </w:p>
    <w:bookmarkEnd w:id="177"/>
    <w:bookmarkStart w:name="z189" w:id="178"/>
    <w:p>
      <w:pPr>
        <w:spacing w:after="0"/>
        <w:ind w:left="0"/>
        <w:jc w:val="both"/>
      </w:pPr>
      <w:r>
        <w:rPr>
          <w:rFonts w:ascii="Times New Roman"/>
          <w:b w:val="false"/>
          <w:i w:val="false"/>
          <w:color w:val="000000"/>
          <w:sz w:val="28"/>
        </w:rPr>
        <w:t>
      ведомство оның құрамында бақылау функциялары және Аумақтық бөлімшелер болған кезде құрылады;</w:t>
      </w:r>
    </w:p>
    <w:bookmarkEnd w:id="178"/>
    <w:bookmarkStart w:name="z190" w:id="179"/>
    <w:p>
      <w:pPr>
        <w:spacing w:after="0"/>
        <w:ind w:left="0"/>
        <w:jc w:val="both"/>
      </w:pPr>
      <w:r>
        <w:rPr>
          <w:rFonts w:ascii="Times New Roman"/>
          <w:b w:val="false"/>
          <w:i w:val="false"/>
          <w:color w:val="000000"/>
          <w:sz w:val="28"/>
        </w:rPr>
        <w:t>
      департамент құрамында кемінде екі басқарма және бір басқармадағы қызметкерлер саны кемінде 3 штат бірлігі бар жеті штат бірлігі (басшы лауазымын қоса алғанда) болған кезде құрылады;</w:t>
      </w:r>
    </w:p>
    <w:bookmarkEnd w:id="179"/>
    <w:bookmarkStart w:name="z191" w:id="180"/>
    <w:p>
      <w:pPr>
        <w:spacing w:after="0"/>
        <w:ind w:left="0"/>
        <w:jc w:val="both"/>
      </w:pPr>
      <w:r>
        <w:rPr>
          <w:rFonts w:ascii="Times New Roman"/>
          <w:b w:val="false"/>
          <w:i w:val="false"/>
          <w:color w:val="000000"/>
          <w:sz w:val="28"/>
        </w:rPr>
        <w:t>
      басқарма, қызмет құрамында кемінде үш штаттық бірлік (басшы лауазымын қоса алғанда) бар қызметкерлер саны болған кезде құрылады;</w:t>
      </w:r>
    </w:p>
    <w:bookmarkEnd w:id="180"/>
    <w:bookmarkStart w:name="z192" w:id="181"/>
    <w:p>
      <w:pPr>
        <w:spacing w:after="0"/>
        <w:ind w:left="0"/>
        <w:jc w:val="both"/>
      </w:pPr>
      <w:r>
        <w:rPr>
          <w:rFonts w:ascii="Times New Roman"/>
          <w:b w:val="false"/>
          <w:i w:val="false"/>
          <w:color w:val="000000"/>
          <w:sz w:val="28"/>
        </w:rPr>
        <w:t>
      бөлім кемінде екі сектор және бір сектордағы қызметкерлер саны кемінде үш штат бірлігі (меңгеруші лауазымын қоса алғанда) бар құрамда 7 штат бірлігі болған кезде құрылады;</w:t>
      </w:r>
    </w:p>
    <w:bookmarkEnd w:id="181"/>
    <w:bookmarkStart w:name="z193" w:id="182"/>
    <w:p>
      <w:pPr>
        <w:spacing w:after="0"/>
        <w:ind w:left="0"/>
        <w:jc w:val="both"/>
      </w:pPr>
      <w:r>
        <w:rPr>
          <w:rFonts w:ascii="Times New Roman"/>
          <w:b w:val="false"/>
          <w:i w:val="false"/>
          <w:color w:val="000000"/>
          <w:sz w:val="28"/>
        </w:rPr>
        <w:t>
      сектор (бюро, топ) кемінде үш штат бірлігі (меңгеруші лауазымын қоса алғанда) болған кезде құрылады.</w:t>
      </w:r>
    </w:p>
    <w:bookmarkEnd w:id="182"/>
    <w:bookmarkStart w:name="z194" w:id="183"/>
    <w:p>
      <w:pPr>
        <w:spacing w:after="0"/>
        <w:ind w:left="0"/>
        <w:jc w:val="both"/>
      </w:pPr>
      <w:r>
        <w:rPr>
          <w:rFonts w:ascii="Times New Roman"/>
          <w:b w:val="false"/>
          <w:i w:val="false"/>
          <w:color w:val="000000"/>
          <w:sz w:val="28"/>
        </w:rPr>
        <w:t>
      Қажет болған жағдайда құрылымдық бөлімшелердің құрамында</w:t>
      </w:r>
    </w:p>
    <w:bookmarkEnd w:id="183"/>
    <w:bookmarkStart w:name="z195" w:id="184"/>
    <w:p>
      <w:pPr>
        <w:spacing w:after="0"/>
        <w:ind w:left="0"/>
        <w:jc w:val="both"/>
      </w:pPr>
      <w:r>
        <w:rPr>
          <w:rFonts w:ascii="Times New Roman"/>
          <w:b w:val="false"/>
          <w:i w:val="false"/>
          <w:color w:val="000000"/>
          <w:sz w:val="28"/>
        </w:rPr>
        <w:t xml:space="preserve">
      47. Жергілікті атқарушы органдардың құрылымын әзірлеу кезінде "Қазақстан Республикасының жергілікті мемлекеттік басқарудың базалық құрылымын бекіту және Қазақстан Республикасы Үкіметінің кейбір шешімдерінің күші жойылды деп тану туралы" Қазақстан Республикасы Үкіметінің 2013 жылғы 18 маусымдағы </w:t>
      </w:r>
      <w:r>
        <w:rPr>
          <w:rFonts w:ascii="Times New Roman"/>
          <w:b w:val="false"/>
          <w:i w:val="false"/>
          <w:color w:val="000000"/>
          <w:sz w:val="28"/>
        </w:rPr>
        <w:t>№ 608</w:t>
      </w:r>
      <w:r>
        <w:rPr>
          <w:rFonts w:ascii="Times New Roman"/>
          <w:b w:val="false"/>
          <w:i w:val="false"/>
          <w:color w:val="000000"/>
          <w:sz w:val="28"/>
        </w:rPr>
        <w:t xml:space="preserve"> және "жергілікті атқарушы органдардың штат санының лимиттерін бекітудің кейбір мәселелері туралы" 2025 жылғы 27 маусымдағы № 480 </w:t>
      </w:r>
      <w:r>
        <w:rPr>
          <w:rFonts w:ascii="Times New Roman"/>
          <w:b w:val="false"/>
          <w:i w:val="false"/>
          <w:color w:val="000000"/>
          <w:sz w:val="28"/>
        </w:rPr>
        <w:t>қаулылары</w:t>
      </w:r>
      <w:r>
        <w:rPr>
          <w:rFonts w:ascii="Times New Roman"/>
          <w:b w:val="false"/>
          <w:i w:val="false"/>
          <w:color w:val="000000"/>
          <w:sz w:val="28"/>
        </w:rPr>
        <w:t xml:space="preserve"> ережелерінің талаптары ескеріледі.</w:t>
      </w:r>
    </w:p>
    <w:bookmarkEnd w:id="184"/>
    <w:bookmarkStart w:name="z196" w:id="185"/>
    <w:p>
      <w:pPr>
        <w:spacing w:after="0"/>
        <w:ind w:left="0"/>
        <w:jc w:val="both"/>
      </w:pPr>
      <w:r>
        <w:rPr>
          <w:rFonts w:ascii="Times New Roman"/>
          <w:b w:val="false"/>
          <w:i w:val="false"/>
          <w:color w:val="000000"/>
          <w:sz w:val="28"/>
        </w:rPr>
        <w:t>
      48. Қосалқы құрылымдық бөлімшелердің санын (персоналды басқару қызметі, құжат айналымын басқару қызметі, заң қызметі, қаржы қызметі, Ішкі аудит қызметі, ішкі бақылау қызметі, ақпараттық-талдау қызметі) мемлекеттік органның жалпы санының 30 пайызынан аспайтын мөлшерде белгілеу ұсынылады.</w:t>
      </w:r>
    </w:p>
    <w:bookmarkEnd w:id="185"/>
    <w:bookmarkStart w:name="z197" w:id="186"/>
    <w:p>
      <w:pPr>
        <w:spacing w:after="0"/>
        <w:ind w:left="0"/>
        <w:jc w:val="both"/>
      </w:pPr>
      <w:r>
        <w:rPr>
          <w:rFonts w:ascii="Times New Roman"/>
          <w:b w:val="false"/>
          <w:i w:val="false"/>
          <w:color w:val="000000"/>
          <w:sz w:val="28"/>
        </w:rPr>
        <w:t>
      49. Мемлекеттік органдар санының нормативтерін әзірлеу процесі олардың қызметінің ерекшелігіне қарай мынадай ірілендірілген кезеңдерден тұрады:</w:t>
      </w:r>
    </w:p>
    <w:bookmarkEnd w:id="186"/>
    <w:bookmarkStart w:name="z198" w:id="187"/>
    <w:p>
      <w:pPr>
        <w:spacing w:after="0"/>
        <w:ind w:left="0"/>
        <w:jc w:val="both"/>
      </w:pPr>
      <w:r>
        <w:rPr>
          <w:rFonts w:ascii="Times New Roman"/>
          <w:b w:val="false"/>
          <w:i w:val="false"/>
          <w:color w:val="000000"/>
          <w:sz w:val="28"/>
        </w:rPr>
        <w:t>
      1) басқару функцияларының құрылымын белгілеу бойынша жұмыс берушінің әдістемелік және нормативтік материалдарын, жергілікті актілерін зерделеу;</w:t>
      </w:r>
    </w:p>
    <w:bookmarkEnd w:id="187"/>
    <w:bookmarkStart w:name="z199" w:id="188"/>
    <w:p>
      <w:pPr>
        <w:spacing w:after="0"/>
        <w:ind w:left="0"/>
        <w:jc w:val="both"/>
      </w:pPr>
      <w:r>
        <w:rPr>
          <w:rFonts w:ascii="Times New Roman"/>
          <w:b w:val="false"/>
          <w:i w:val="false"/>
          <w:color w:val="000000"/>
          <w:sz w:val="28"/>
        </w:rPr>
        <w:t>
      2) жұмысты орындаудың ұйымдастырушылық-техникалық шарттары мен әдістерін алдын ала зерделеу;</w:t>
      </w:r>
    </w:p>
    <w:bookmarkEnd w:id="188"/>
    <w:bookmarkStart w:name="z200" w:id="189"/>
    <w:p>
      <w:pPr>
        <w:spacing w:after="0"/>
        <w:ind w:left="0"/>
        <w:jc w:val="both"/>
      </w:pPr>
      <w:r>
        <w:rPr>
          <w:rFonts w:ascii="Times New Roman"/>
          <w:b w:val="false"/>
          <w:i w:val="false"/>
          <w:color w:val="000000"/>
          <w:sz w:val="28"/>
        </w:rPr>
        <w:t>
      3) нормалау әдісін таңдауды, кестелердің, карталардың және басқа да құралдардың макеттерін әзірлеуді қоса алғанда, зерттеу әдістемесін әзірлеу;</w:t>
      </w:r>
    </w:p>
    <w:bookmarkEnd w:id="189"/>
    <w:bookmarkStart w:name="z201" w:id="190"/>
    <w:p>
      <w:pPr>
        <w:spacing w:after="0"/>
        <w:ind w:left="0"/>
        <w:jc w:val="both"/>
      </w:pPr>
      <w:r>
        <w:rPr>
          <w:rFonts w:ascii="Times New Roman"/>
          <w:b w:val="false"/>
          <w:i w:val="false"/>
          <w:color w:val="000000"/>
          <w:sz w:val="28"/>
        </w:rPr>
        <w:t>
      4) ұйымды басқару функцияларының құрылымын айқындау;</w:t>
      </w:r>
    </w:p>
    <w:bookmarkEnd w:id="190"/>
    <w:bookmarkStart w:name="z202" w:id="191"/>
    <w:p>
      <w:pPr>
        <w:spacing w:after="0"/>
        <w:ind w:left="0"/>
        <w:jc w:val="both"/>
      </w:pPr>
      <w:r>
        <w:rPr>
          <w:rFonts w:ascii="Times New Roman"/>
          <w:b w:val="false"/>
          <w:i w:val="false"/>
          <w:color w:val="000000"/>
          <w:sz w:val="28"/>
        </w:rPr>
        <w:t>
      5) функциялары бойынша жұмыс уақытының шығындарын зерттеуді дайындау және жүргізу;</w:t>
      </w:r>
    </w:p>
    <w:bookmarkEnd w:id="191"/>
    <w:bookmarkStart w:name="z203" w:id="192"/>
    <w:p>
      <w:pPr>
        <w:spacing w:after="0"/>
        <w:ind w:left="0"/>
        <w:jc w:val="both"/>
      </w:pPr>
      <w:r>
        <w:rPr>
          <w:rFonts w:ascii="Times New Roman"/>
          <w:b w:val="false"/>
          <w:i w:val="false"/>
          <w:color w:val="000000"/>
          <w:sz w:val="28"/>
        </w:rPr>
        <w:t>
      6) функциялардың матрицаларын құру, басқару функциялары бойынша Мемлекеттік орган санының нормативтерін талдау және айқындау;</w:t>
      </w:r>
    </w:p>
    <w:bookmarkEnd w:id="192"/>
    <w:bookmarkStart w:name="z204" w:id="193"/>
    <w:p>
      <w:pPr>
        <w:spacing w:after="0"/>
        <w:ind w:left="0"/>
        <w:jc w:val="both"/>
      </w:pPr>
      <w:r>
        <w:rPr>
          <w:rFonts w:ascii="Times New Roman"/>
          <w:b w:val="false"/>
          <w:i w:val="false"/>
          <w:color w:val="000000"/>
          <w:sz w:val="28"/>
        </w:rPr>
        <w:t>
      7) мемлекеттік орган санының нормативтерін тексеру, түзету және енгізу.</w:t>
      </w:r>
    </w:p>
    <w:bookmarkEnd w:id="193"/>
    <w:bookmarkStart w:name="z205" w:id="194"/>
    <w:p>
      <w:pPr>
        <w:spacing w:after="0"/>
        <w:ind w:left="0"/>
        <w:jc w:val="both"/>
      </w:pPr>
      <w:r>
        <w:rPr>
          <w:rFonts w:ascii="Times New Roman"/>
          <w:b w:val="false"/>
          <w:i w:val="false"/>
          <w:color w:val="000000"/>
          <w:sz w:val="28"/>
        </w:rPr>
        <w:t>
      50. Еңбек сыйымдылығының бекітілген нормативтері болмаған кезде еңбек шығындарын бағалаудың сараптамалық әдістері немесе статистика мен есептілік негізінде қызметкерлердің нақты жүктемесін талдау пайдаланылады.</w:t>
      </w:r>
    </w:p>
    <w:bookmarkEnd w:id="194"/>
    <w:bookmarkStart w:name="z206" w:id="195"/>
    <w:p>
      <w:pPr>
        <w:spacing w:after="0"/>
        <w:ind w:left="0"/>
        <w:jc w:val="both"/>
      </w:pPr>
      <w:r>
        <w:rPr>
          <w:rFonts w:ascii="Times New Roman"/>
          <w:b w:val="false"/>
          <w:i w:val="false"/>
          <w:color w:val="000000"/>
          <w:sz w:val="28"/>
        </w:rPr>
        <w:t>
      51. Әрбір функция / әрбір бөлімше бойынша қызметкерлер санының нормативтерін есептеу еңбек жөніндегі уәкілетті орган әзірлейтін ұйымдардың қызметшілері санының нормативтерін белгілеу жөніндегі әдістемелік ұсынымдарға сәйкес орындалады.</w:t>
      </w:r>
    </w:p>
    <w:bookmarkEnd w:id="195"/>
    <w:bookmarkStart w:name="z207" w:id="196"/>
    <w:p>
      <w:pPr>
        <w:spacing w:after="0"/>
        <w:ind w:left="0"/>
        <w:jc w:val="both"/>
      </w:pPr>
      <w:r>
        <w:rPr>
          <w:rFonts w:ascii="Times New Roman"/>
          <w:b w:val="false"/>
          <w:i w:val="false"/>
          <w:color w:val="000000"/>
          <w:sz w:val="28"/>
        </w:rPr>
        <w:t>
      52. Барлық функциялар бойынша есептелгеннен кейін бөлімшелер бойынша жиынтық көрсеткіш шоғырландырылады және штат санының оңтайлы лимитін белгілеу жөніндегі ұсыныс үшін база ретінде пайдаланылады.</w:t>
      </w:r>
    </w:p>
    <w:bookmarkEnd w:id="196"/>
    <w:bookmarkStart w:name="z208" w:id="197"/>
    <w:p>
      <w:pPr>
        <w:spacing w:after="0"/>
        <w:ind w:left="0"/>
        <w:jc w:val="both"/>
      </w:pPr>
      <w:r>
        <w:rPr>
          <w:rFonts w:ascii="Times New Roman"/>
          <w:b w:val="false"/>
          <w:i w:val="false"/>
          <w:color w:val="000000"/>
          <w:sz w:val="28"/>
        </w:rPr>
        <w:t>
      Мемлекеттік қызметшілер санын оңтайландыру мақсатында функционалдық шолу жүргізу кезінде де ескеріледі:</w:t>
      </w:r>
    </w:p>
    <w:bookmarkEnd w:id="197"/>
    <w:bookmarkStart w:name="z209" w:id="198"/>
    <w:p>
      <w:pPr>
        <w:spacing w:after="0"/>
        <w:ind w:left="0"/>
        <w:jc w:val="both"/>
      </w:pPr>
      <w:r>
        <w:rPr>
          <w:rFonts w:ascii="Times New Roman"/>
          <w:b w:val="false"/>
          <w:i w:val="false"/>
          <w:color w:val="000000"/>
          <w:sz w:val="28"/>
        </w:rPr>
        <w:t>
      1) бизнес-процестерді цифрландыру және автоматтандыру деңгейі;</w:t>
      </w:r>
    </w:p>
    <w:bookmarkEnd w:id="198"/>
    <w:bookmarkStart w:name="z210" w:id="199"/>
    <w:p>
      <w:pPr>
        <w:spacing w:after="0"/>
        <w:ind w:left="0"/>
        <w:jc w:val="both"/>
      </w:pPr>
      <w:r>
        <w:rPr>
          <w:rFonts w:ascii="Times New Roman"/>
          <w:b w:val="false"/>
          <w:i w:val="false"/>
          <w:color w:val="000000"/>
          <w:sz w:val="28"/>
        </w:rPr>
        <w:t>
      2) функцияларды орталық аппарат, аумақтық органдар және ведомстволық бағынысты ұйымдар арасында бөлу;</w:t>
      </w:r>
    </w:p>
    <w:bookmarkEnd w:id="199"/>
    <w:bookmarkStart w:name="z211" w:id="200"/>
    <w:p>
      <w:pPr>
        <w:spacing w:after="0"/>
        <w:ind w:left="0"/>
        <w:jc w:val="both"/>
      </w:pPr>
      <w:r>
        <w:rPr>
          <w:rFonts w:ascii="Times New Roman"/>
          <w:b w:val="false"/>
          <w:i w:val="false"/>
          <w:color w:val="000000"/>
          <w:sz w:val="28"/>
        </w:rPr>
        <w:t>
      3) функциялардың түрлері мен түрлерінің арақатынасы;</w:t>
      </w:r>
    </w:p>
    <w:bookmarkEnd w:id="200"/>
    <w:bookmarkStart w:name="z212" w:id="201"/>
    <w:p>
      <w:pPr>
        <w:spacing w:after="0"/>
        <w:ind w:left="0"/>
        <w:jc w:val="both"/>
      </w:pPr>
      <w:r>
        <w:rPr>
          <w:rFonts w:ascii="Times New Roman"/>
          <w:b w:val="false"/>
          <w:i w:val="false"/>
          <w:color w:val="000000"/>
          <w:sz w:val="28"/>
        </w:rPr>
        <w:t>
      4) функциялардың бір бөлігін бәсекелестік ортаға беру мүмкіндігі.</w:t>
      </w:r>
    </w:p>
    <w:bookmarkEnd w:id="201"/>
    <w:bookmarkStart w:name="z213" w:id="202"/>
    <w:p>
      <w:pPr>
        <w:spacing w:after="0"/>
        <w:ind w:left="0"/>
        <w:jc w:val="both"/>
      </w:pPr>
      <w:r>
        <w:rPr>
          <w:rFonts w:ascii="Times New Roman"/>
          <w:b w:val="false"/>
          <w:i w:val="false"/>
          <w:color w:val="000000"/>
          <w:sz w:val="28"/>
        </w:rPr>
        <w:t>
      53. Оңтайлы санды есептеу қорытындысы қорытынды түрінде ресімделеді және кейіннен штат саны мен еңбекақы төлеу қорын жоспарлау кезінде пайдалану үшін функционалдық шолу объектісі болып табылатын мемлекеттік органға жіберіледі.</w:t>
      </w:r>
    </w:p>
    <w:bookmarkEnd w:id="202"/>
    <w:bookmarkStart w:name="z214" w:id="203"/>
    <w:p>
      <w:pPr>
        <w:spacing w:after="0"/>
        <w:ind w:left="0"/>
        <w:jc w:val="left"/>
      </w:pPr>
      <w:r>
        <w:rPr>
          <w:rFonts w:ascii="Times New Roman"/>
          <w:b/>
          <w:i w:val="false"/>
          <w:color w:val="000000"/>
        </w:rPr>
        <w:t xml:space="preserve"> 7-тарау. Уәкілетті органның қорытындысын қалыптастыру</w:t>
      </w:r>
    </w:p>
    <w:bookmarkEnd w:id="203"/>
    <w:bookmarkStart w:name="z215" w:id="204"/>
    <w:p>
      <w:pPr>
        <w:spacing w:after="0"/>
        <w:ind w:left="0"/>
        <w:jc w:val="both"/>
      </w:pPr>
      <w:r>
        <w:rPr>
          <w:rFonts w:ascii="Times New Roman"/>
          <w:b w:val="false"/>
          <w:i w:val="false"/>
          <w:color w:val="000000"/>
          <w:sz w:val="28"/>
        </w:rPr>
        <w:t>
      54. Уәкілетті органның қорытындыны дайындауы мемлекеттік органның қызметіне функционалдық шолу мақсатына байланысты болады.</w:t>
      </w:r>
    </w:p>
    <w:bookmarkEnd w:id="204"/>
    <w:bookmarkStart w:name="z216" w:id="205"/>
    <w:p>
      <w:pPr>
        <w:spacing w:after="0"/>
        <w:ind w:left="0"/>
        <w:jc w:val="both"/>
      </w:pPr>
      <w:r>
        <w:rPr>
          <w:rFonts w:ascii="Times New Roman"/>
          <w:b w:val="false"/>
          <w:i w:val="false"/>
          <w:color w:val="000000"/>
          <w:sz w:val="28"/>
        </w:rPr>
        <w:t>
      55. Мемлекеттік органдардың қайталанатын функцияларын анықтау мақсатында жүргізілген мемлекеттік органның қызметіне функционалдық шолу қорытындысын қалыптастыру кезінде уәкілетті орган тігінен түйіскен және көлденең түйіскен функцияларға түйіскен функцияларды бөле отырып, қайталама функциялардың аражігін ажыратуды жүргізеді.</w:t>
      </w:r>
    </w:p>
    <w:bookmarkEnd w:id="205"/>
    <w:bookmarkStart w:name="z217" w:id="206"/>
    <w:p>
      <w:pPr>
        <w:spacing w:after="0"/>
        <w:ind w:left="0"/>
        <w:jc w:val="both"/>
      </w:pPr>
      <w:r>
        <w:rPr>
          <w:rFonts w:ascii="Times New Roman"/>
          <w:b w:val="false"/>
          <w:i w:val="false"/>
          <w:color w:val="000000"/>
          <w:sz w:val="28"/>
        </w:rPr>
        <w:t>
      56. Қорытындыны қалыптастыру: функцияларды іске асырудың олардың нысаналы топтарына жақындығын, салалар бойынша өзара іс-қимылды ескере отырып жүзеге асырылады;</w:t>
      </w:r>
    </w:p>
    <w:bookmarkEnd w:id="206"/>
    <w:bookmarkStart w:name="z218" w:id="207"/>
    <w:p>
      <w:pPr>
        <w:spacing w:after="0"/>
        <w:ind w:left="0"/>
        <w:jc w:val="both"/>
      </w:pPr>
      <w:r>
        <w:rPr>
          <w:rFonts w:ascii="Times New Roman"/>
          <w:b w:val="false"/>
          <w:i w:val="false"/>
          <w:color w:val="000000"/>
          <w:sz w:val="28"/>
        </w:rPr>
        <w:t>
      көлденең немесе тігінен ұштасқан функцияларды іске асыру үшін мемлекеттік органдар мен жергілікті атқарушы органдардың әлеуетін;</w:t>
      </w:r>
    </w:p>
    <w:bookmarkEnd w:id="207"/>
    <w:bookmarkStart w:name="z219" w:id="208"/>
    <w:p>
      <w:pPr>
        <w:spacing w:after="0"/>
        <w:ind w:left="0"/>
        <w:jc w:val="both"/>
      </w:pPr>
      <w:r>
        <w:rPr>
          <w:rFonts w:ascii="Times New Roman"/>
          <w:b w:val="false"/>
          <w:i w:val="false"/>
          <w:color w:val="000000"/>
          <w:sz w:val="28"/>
        </w:rPr>
        <w:t>
      даму жоспарларында қамтылған мемлекеттік органдар қызметінің стратегиялық мақсаттары мен түпкілікті нәтижелері.</w:t>
      </w:r>
    </w:p>
    <w:bookmarkEnd w:id="208"/>
    <w:bookmarkStart w:name="z220" w:id="209"/>
    <w:p>
      <w:pPr>
        <w:spacing w:after="0"/>
        <w:ind w:left="0"/>
        <w:jc w:val="both"/>
      </w:pPr>
      <w:r>
        <w:rPr>
          <w:rFonts w:ascii="Times New Roman"/>
          <w:b w:val="false"/>
          <w:i w:val="false"/>
          <w:color w:val="000000"/>
          <w:sz w:val="28"/>
        </w:rPr>
        <w:t>
      57. Мемлекеттік органдардың өзіне тән емес және артық функцияларын анықтау мақсатында жүргізілген мемлекеттік органның қызметіне функционалдық шолу қорытындысын қалыптастыру кезінде уәкілетті орган өзіне тән емес функцияларды мынадай белгілер бойынша саралауды жүргізеді:</w:t>
      </w:r>
    </w:p>
    <w:bookmarkEnd w:id="209"/>
    <w:bookmarkStart w:name="z221" w:id="210"/>
    <w:p>
      <w:pPr>
        <w:spacing w:after="0"/>
        <w:ind w:left="0"/>
        <w:jc w:val="both"/>
      </w:pPr>
      <w:r>
        <w:rPr>
          <w:rFonts w:ascii="Times New Roman"/>
          <w:b w:val="false"/>
          <w:i w:val="false"/>
          <w:color w:val="000000"/>
          <w:sz w:val="28"/>
        </w:rPr>
        <w:t>
      артық болып табылады (оны мемлекеттік органның әкімшілік-басқару процесінен алып тастау жұмыс сапасының төмендеуіне немесе Мемлекеттік қызмет көрсетуге әкеп соқпайды);</w:t>
      </w:r>
    </w:p>
    <w:bookmarkEnd w:id="210"/>
    <w:bookmarkStart w:name="z222" w:id="211"/>
    <w:p>
      <w:pPr>
        <w:spacing w:after="0"/>
        <w:ind w:left="0"/>
        <w:jc w:val="both"/>
      </w:pPr>
      <w:r>
        <w:rPr>
          <w:rFonts w:ascii="Times New Roman"/>
          <w:b w:val="false"/>
          <w:i w:val="false"/>
          <w:color w:val="000000"/>
          <w:sz w:val="28"/>
        </w:rPr>
        <w:t>
      қолдау болып табылады (яғни ішкі әкімшілік-шаруашылық қызметті, сондай-ақ ішкі бақылау қызметінің және мемлекеттік органның бұқаралық ақпарат құралдарының қызметін қамтамасыз етуге бағытталған);</w:t>
      </w:r>
    </w:p>
    <w:bookmarkEnd w:id="211"/>
    <w:bookmarkStart w:name="z223" w:id="212"/>
    <w:p>
      <w:pPr>
        <w:spacing w:after="0"/>
        <w:ind w:left="0"/>
        <w:jc w:val="both"/>
      </w:pPr>
      <w:r>
        <w:rPr>
          <w:rFonts w:ascii="Times New Roman"/>
          <w:b w:val="false"/>
          <w:i w:val="false"/>
          <w:color w:val="000000"/>
          <w:sz w:val="28"/>
        </w:rPr>
        <w:t>
      негізгі болып табылады, бірақ бұл ретте мемлекеттік реттеу шегінен шығады, сондай-ақ мұндай функцияны енгізудің нәтижелері мен мақсаттары тиімсіз (рұқсат беру немесе хабарлама жасау тәртібі, Мемлекеттік бақылау).</w:t>
      </w:r>
    </w:p>
    <w:bookmarkEnd w:id="212"/>
    <w:bookmarkStart w:name="z224" w:id="213"/>
    <w:p>
      <w:pPr>
        <w:spacing w:after="0"/>
        <w:ind w:left="0"/>
        <w:jc w:val="both"/>
      </w:pPr>
      <w:r>
        <w:rPr>
          <w:rFonts w:ascii="Times New Roman"/>
          <w:b w:val="false"/>
          <w:i w:val="false"/>
          <w:color w:val="000000"/>
          <w:sz w:val="28"/>
        </w:rPr>
        <w:t>
      58. Мемлекеттік басқару жүйесінде реттеу салаларына (салаларына) сәйкес мемлекеттік органды және оның құрылымын айқындау мақсатында жүргізілген мемлекеттік органның қызметіне функционалдық шолу қорытындысын қалыптастыру кезінде мемлекеттік органның даму жоспарының және облыстың, республикалық маңызы бар қаланың, астананың даму жоспарының міндеттері мен мақсаттарына (нысаналы индикаторларына) мемлекеттік органның функцияларын талдау қорытындылары ескеріледі.</w:t>
      </w:r>
    </w:p>
    <w:bookmarkEnd w:id="213"/>
    <w:bookmarkStart w:name="z225" w:id="214"/>
    <w:p>
      <w:pPr>
        <w:spacing w:after="0"/>
        <w:ind w:left="0"/>
        <w:jc w:val="both"/>
      </w:pPr>
      <w:r>
        <w:rPr>
          <w:rFonts w:ascii="Times New Roman"/>
          <w:b w:val="false"/>
          <w:i w:val="false"/>
          <w:color w:val="000000"/>
          <w:sz w:val="28"/>
        </w:rPr>
        <w:t>
      59. Қорытындыны қалыптастыру сыртқы көздерден ақпарат жинауды және мемлекеттік органның мемлекеттік басқаруды цифрлық трансформациялау, ішкі бизнес-процестерді реинжинирингтеу және оларды автоматтандыру бойынша жүргізген жұмыстарының нәтижелерін ескере отырып жүзеге асырылады.</w:t>
      </w:r>
    </w:p>
    <w:bookmarkEnd w:id="214"/>
    <w:bookmarkStart w:name="z226" w:id="215"/>
    <w:p>
      <w:pPr>
        <w:spacing w:after="0"/>
        <w:ind w:left="0"/>
        <w:jc w:val="both"/>
      </w:pPr>
      <w:r>
        <w:rPr>
          <w:rFonts w:ascii="Times New Roman"/>
          <w:b w:val="false"/>
          <w:i w:val="false"/>
          <w:color w:val="000000"/>
          <w:sz w:val="28"/>
        </w:rPr>
        <w:t>
      60. Мемлекеттік органның штат санының оңтайлы лимитін айқындау мақсатында жүргізілген мемлекеттік органның қызметіне функционалдық шолу қорытындысын қалыптастыру кезінде уәкілетті орган мынадай өлшемшарттарды ескереді:</w:t>
      </w:r>
    </w:p>
    <w:bookmarkEnd w:id="215"/>
    <w:bookmarkStart w:name="z227" w:id="216"/>
    <w:p>
      <w:pPr>
        <w:spacing w:after="0"/>
        <w:ind w:left="0"/>
        <w:jc w:val="both"/>
      </w:pPr>
      <w:r>
        <w:rPr>
          <w:rFonts w:ascii="Times New Roman"/>
          <w:b w:val="false"/>
          <w:i w:val="false"/>
          <w:color w:val="000000"/>
          <w:sz w:val="28"/>
        </w:rPr>
        <w:t>
      1) әкімшілік-аумақтық бөлініс;</w:t>
      </w:r>
    </w:p>
    <w:bookmarkEnd w:id="216"/>
    <w:bookmarkStart w:name="z228" w:id="217"/>
    <w:p>
      <w:pPr>
        <w:spacing w:after="0"/>
        <w:ind w:left="0"/>
        <w:jc w:val="both"/>
      </w:pPr>
      <w:r>
        <w:rPr>
          <w:rFonts w:ascii="Times New Roman"/>
          <w:b w:val="false"/>
          <w:i w:val="false"/>
          <w:color w:val="000000"/>
          <w:sz w:val="28"/>
        </w:rPr>
        <w:t>
      2) халықтың тығыздығы;</w:t>
      </w:r>
    </w:p>
    <w:bookmarkEnd w:id="217"/>
    <w:bookmarkStart w:name="z229" w:id="218"/>
    <w:p>
      <w:pPr>
        <w:spacing w:after="0"/>
        <w:ind w:left="0"/>
        <w:jc w:val="both"/>
      </w:pPr>
      <w:r>
        <w:rPr>
          <w:rFonts w:ascii="Times New Roman"/>
          <w:b w:val="false"/>
          <w:i w:val="false"/>
          <w:color w:val="000000"/>
          <w:sz w:val="28"/>
        </w:rPr>
        <w:t>
      3) аудандар, округтер мен ауылдық елді мекендер арасындағы қашықтық, облыс және аудан орталықтарынан қашықтық;</w:t>
      </w:r>
    </w:p>
    <w:bookmarkEnd w:id="218"/>
    <w:bookmarkStart w:name="z230" w:id="219"/>
    <w:p>
      <w:pPr>
        <w:spacing w:after="0"/>
        <w:ind w:left="0"/>
        <w:jc w:val="both"/>
      </w:pPr>
      <w:r>
        <w:rPr>
          <w:rFonts w:ascii="Times New Roman"/>
          <w:b w:val="false"/>
          <w:i w:val="false"/>
          <w:color w:val="000000"/>
          <w:sz w:val="28"/>
        </w:rPr>
        <w:t>
      4) елді мекендердің саны және олардың орналасу тығыздығы;</w:t>
      </w:r>
    </w:p>
    <w:bookmarkEnd w:id="219"/>
    <w:bookmarkStart w:name="z231" w:id="220"/>
    <w:p>
      <w:pPr>
        <w:spacing w:after="0"/>
        <w:ind w:left="0"/>
        <w:jc w:val="both"/>
      </w:pPr>
      <w:r>
        <w:rPr>
          <w:rFonts w:ascii="Times New Roman"/>
          <w:b w:val="false"/>
          <w:i w:val="false"/>
          <w:color w:val="000000"/>
          <w:sz w:val="28"/>
        </w:rPr>
        <w:t>
      5) өңір халқының саны;</w:t>
      </w:r>
    </w:p>
    <w:bookmarkEnd w:id="220"/>
    <w:bookmarkStart w:name="z232" w:id="221"/>
    <w:p>
      <w:pPr>
        <w:spacing w:after="0"/>
        <w:ind w:left="0"/>
        <w:jc w:val="both"/>
      </w:pPr>
      <w:r>
        <w:rPr>
          <w:rFonts w:ascii="Times New Roman"/>
          <w:b w:val="false"/>
          <w:i w:val="false"/>
          <w:color w:val="000000"/>
          <w:sz w:val="28"/>
        </w:rPr>
        <w:t>
      6) мемлекеттік органның немесе өңірдің салалық ерекшелігі (өнеркәсіп, ауыл шаруашылығы, кәсіпкерлік объектілерінің саны және т. б.);</w:t>
      </w:r>
    </w:p>
    <w:bookmarkEnd w:id="221"/>
    <w:bookmarkStart w:name="z233" w:id="222"/>
    <w:p>
      <w:pPr>
        <w:spacing w:after="0"/>
        <w:ind w:left="0"/>
        <w:jc w:val="both"/>
      </w:pPr>
      <w:r>
        <w:rPr>
          <w:rFonts w:ascii="Times New Roman"/>
          <w:b w:val="false"/>
          <w:i w:val="false"/>
          <w:color w:val="000000"/>
          <w:sz w:val="28"/>
        </w:rPr>
        <w:t>
      7) процестік әрекеттерді автоматтандыру үшін жағдайлардың болуы;</w:t>
      </w:r>
    </w:p>
    <w:bookmarkEnd w:id="222"/>
    <w:bookmarkStart w:name="z234" w:id="223"/>
    <w:p>
      <w:pPr>
        <w:spacing w:after="0"/>
        <w:ind w:left="0"/>
        <w:jc w:val="both"/>
      </w:pPr>
      <w:r>
        <w:rPr>
          <w:rFonts w:ascii="Times New Roman"/>
          <w:b w:val="false"/>
          <w:i w:val="false"/>
          <w:color w:val="000000"/>
          <w:sz w:val="28"/>
        </w:rPr>
        <w:t>
      8) мемлекеттік бақылау субъектілері мен объектілерінің саны;</w:t>
      </w:r>
    </w:p>
    <w:bookmarkEnd w:id="223"/>
    <w:bookmarkStart w:name="z235" w:id="224"/>
    <w:p>
      <w:pPr>
        <w:spacing w:after="0"/>
        <w:ind w:left="0"/>
        <w:jc w:val="both"/>
      </w:pPr>
      <w:r>
        <w:rPr>
          <w:rFonts w:ascii="Times New Roman"/>
          <w:b w:val="false"/>
          <w:i w:val="false"/>
          <w:color w:val="000000"/>
          <w:sz w:val="28"/>
        </w:rPr>
        <w:t>
      9) мемлекеттік бақылау субъектілері мен объектілерінің арақашықтығы;</w:t>
      </w:r>
    </w:p>
    <w:bookmarkEnd w:id="224"/>
    <w:bookmarkStart w:name="z236" w:id="225"/>
    <w:p>
      <w:pPr>
        <w:spacing w:after="0"/>
        <w:ind w:left="0"/>
        <w:jc w:val="both"/>
      </w:pPr>
      <w:r>
        <w:rPr>
          <w:rFonts w:ascii="Times New Roman"/>
          <w:b w:val="false"/>
          <w:i w:val="false"/>
          <w:color w:val="000000"/>
          <w:sz w:val="28"/>
        </w:rPr>
        <w:t>
      10) мемлекеттік көрсетілетін қызметтерді алушылардың саны;</w:t>
      </w:r>
    </w:p>
    <w:bookmarkEnd w:id="225"/>
    <w:bookmarkStart w:name="z237" w:id="226"/>
    <w:p>
      <w:pPr>
        <w:spacing w:after="0"/>
        <w:ind w:left="0"/>
        <w:jc w:val="both"/>
      </w:pPr>
      <w:r>
        <w:rPr>
          <w:rFonts w:ascii="Times New Roman"/>
          <w:b w:val="false"/>
          <w:i w:val="false"/>
          <w:color w:val="000000"/>
          <w:sz w:val="28"/>
        </w:rPr>
        <w:t>
      11) мемлекеттік органдардың құрылымдық бөлімшелері арасында және олардың ішінде штат санын ұтымды бөлу;</w:t>
      </w:r>
    </w:p>
    <w:bookmarkEnd w:id="226"/>
    <w:bookmarkStart w:name="z238" w:id="227"/>
    <w:p>
      <w:pPr>
        <w:spacing w:after="0"/>
        <w:ind w:left="0"/>
        <w:jc w:val="both"/>
      </w:pPr>
      <w:r>
        <w:rPr>
          <w:rFonts w:ascii="Times New Roman"/>
          <w:b w:val="false"/>
          <w:i w:val="false"/>
          <w:color w:val="000000"/>
          <w:sz w:val="28"/>
        </w:rPr>
        <w:t>
      12) функцияларды бәсекелестік ортаға беру мүмкіндігі;</w:t>
      </w:r>
    </w:p>
    <w:bookmarkEnd w:id="227"/>
    <w:bookmarkStart w:name="z239" w:id="228"/>
    <w:p>
      <w:pPr>
        <w:spacing w:after="0"/>
        <w:ind w:left="0"/>
        <w:jc w:val="both"/>
      </w:pPr>
      <w:r>
        <w:rPr>
          <w:rFonts w:ascii="Times New Roman"/>
          <w:b w:val="false"/>
          <w:i w:val="false"/>
          <w:color w:val="000000"/>
          <w:sz w:val="28"/>
        </w:rPr>
        <w:t>
      13) тұрақты бос штат бірліктерінің болуы;</w:t>
      </w:r>
    </w:p>
    <w:bookmarkEnd w:id="228"/>
    <w:bookmarkStart w:name="z240" w:id="229"/>
    <w:p>
      <w:pPr>
        <w:spacing w:after="0"/>
        <w:ind w:left="0"/>
        <w:jc w:val="both"/>
      </w:pPr>
      <w:r>
        <w:rPr>
          <w:rFonts w:ascii="Times New Roman"/>
          <w:b w:val="false"/>
          <w:i w:val="false"/>
          <w:color w:val="000000"/>
          <w:sz w:val="28"/>
        </w:rPr>
        <w:t>
      14) басқа.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(ведомстволық)</w:t>
            </w:r>
            <w:r>
              <w:br/>
            </w:r>
            <w:r>
              <w:rPr>
                <w:rFonts w:ascii="Times New Roman"/>
                <w:b w:val="false"/>
                <w:i w:val="false"/>
                <w:color w:val="000000"/>
                <w:sz w:val="20"/>
              </w:rPr>
              <w:t>функционалдық шолулар</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bookmarkStart w:name="z242" w:id="230"/>
    <w:p>
      <w:pPr>
        <w:spacing w:after="0"/>
        <w:ind w:left="0"/>
        <w:jc w:val="left"/>
      </w:pPr>
      <w:r>
        <w:rPr>
          <w:rFonts w:ascii="Times New Roman"/>
          <w:b/>
          <w:i w:val="false"/>
          <w:color w:val="000000"/>
        </w:rPr>
        <w:t xml:space="preserve"> Қайталанатын немесе тән емес немесе артық функциялардың тізімі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Қайталанатын/ тән емес/</w:t>
            </w:r>
          </w:p>
          <w:bookmarkEnd w:id="231"/>
          <w:p>
            <w:pPr>
              <w:spacing w:after="20"/>
              <w:ind w:left="20"/>
              <w:jc w:val="both"/>
            </w:pPr>
            <w:r>
              <w:rPr>
                <w:rFonts w:ascii="Times New Roman"/>
                <w:b w:val="false"/>
                <w:i w:val="false"/>
                <w:color w:val="000000"/>
                <w:sz w:val="20"/>
              </w:rPr>
              <w:t>
артық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органға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мемлекеттік органның құзыретінен шығарылсын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(ведомстволық)</w:t>
            </w:r>
            <w:r>
              <w:br/>
            </w:r>
            <w:r>
              <w:rPr>
                <w:rFonts w:ascii="Times New Roman"/>
                <w:b w:val="false"/>
                <w:i w:val="false"/>
                <w:color w:val="000000"/>
                <w:sz w:val="20"/>
              </w:rPr>
              <w:t>функционалдық шолулар</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bookmarkStart w:name="z245" w:id="232"/>
    <w:p>
      <w:pPr>
        <w:spacing w:after="0"/>
        <w:ind w:left="0"/>
        <w:jc w:val="left"/>
      </w:pPr>
      <w:r>
        <w:rPr>
          <w:rFonts w:ascii="Times New Roman"/>
          <w:b/>
          <w:i w:val="false"/>
          <w:color w:val="000000"/>
        </w:rPr>
        <w:t xml:space="preserve"> Мемлекеттік басқарудың тиісті саласында (саласында) мемлекеттік реттеудің қолданыстағы құрылымын айқындау схемасы</w:t>
      </w:r>
    </w:p>
    <w:bookmarkEnd w:id="232"/>
    <w:bookmarkStart w:name="z246"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