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e836" w14:textId="76ae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Бейімбет Майлин ауданы әкімдігінің 2023 жылғы 14 қыркүйектегі № 233 қаулысына толықтыру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4 ақпандағы № 18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2023 жылғы 14 қыркүйектегі № 233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"Бейімбет Майлин ауданы әкімдігінің жұмыспен қамту және әлеуметтік бағдарламалар бөлімі" мемлекеттік мекемесі туралы ережесі" </w:t>
      </w:r>
      <w:r>
        <w:rPr>
          <w:rFonts w:ascii="Times New Roman"/>
          <w:b w:val="false"/>
          <w:i w:val="false"/>
          <w:color w:val="000000"/>
          <w:sz w:val="28"/>
        </w:rPr>
        <w:t>8-қосымшасы</w:t>
      </w:r>
      <w:r>
        <w:rPr>
          <w:rFonts w:ascii="Times New Roman"/>
          <w:b w:val="false"/>
          <w:i w:val="false"/>
          <w:color w:val="000000"/>
          <w:sz w:val="28"/>
        </w:rPr>
        <w:t>, көрсетілген қаулымен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"Бейімбет Майлин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10" w:id="5"/>
    <w:p>
      <w:pPr>
        <w:spacing w:after="0"/>
        <w:ind w:left="0"/>
        <w:jc w:val="both"/>
      </w:pPr>
      <w:r>
        <w:rPr>
          <w:rFonts w:ascii="Times New Roman"/>
          <w:b w:val="false"/>
          <w:i w:val="false"/>
          <w:color w:val="000000"/>
          <w:sz w:val="28"/>
        </w:rPr>
        <w:t>
      2) осы қаулының ресми жарияланғанынан кейін оның Бейімбет Майлин ауданы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6"/>
    <w:bookmarkStart w:name="z12" w:id="7"/>
    <w:p>
      <w:pPr>
        <w:spacing w:after="0"/>
        <w:ind w:left="0"/>
        <w:jc w:val="both"/>
      </w:pPr>
      <w:r>
        <w:rPr>
          <w:rFonts w:ascii="Times New Roman"/>
          <w:b w:val="false"/>
          <w:i w:val="false"/>
          <w:color w:val="000000"/>
          <w:sz w:val="28"/>
        </w:rPr>
        <w:t>
      3. Қаулының орындалуын бақылау Бейімбет Майлин ауданы әкімі аппаратының басшысына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"04"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қыркуйек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9"/>
    <w:p>
      <w:pPr>
        <w:spacing w:after="0"/>
        <w:ind w:left="0"/>
        <w:jc w:val="left"/>
      </w:pPr>
      <w:r>
        <w:rPr>
          <w:rFonts w:ascii="Times New Roman"/>
          <w:b/>
          <w:i w:val="false"/>
          <w:color w:val="000000"/>
        </w:rPr>
        <w:t xml:space="preserve"> "Бейімбет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Бейімбет Майлин ауданы әкімдігінің 2023 жылғы 14 қыркүйектегі № 233 қаулысына толықтыру енгізу туралы</w:t>
      </w:r>
    </w:p>
    <w:bookmarkEnd w:id="9"/>
    <w:bookmarkStart w:name="z24" w:id="10"/>
    <w:p>
      <w:pPr>
        <w:spacing w:after="0"/>
        <w:ind w:left="0"/>
        <w:jc w:val="both"/>
      </w:pPr>
      <w:r>
        <w:rPr>
          <w:rFonts w:ascii="Times New Roman"/>
          <w:b w:val="false"/>
          <w:i w:val="false"/>
          <w:color w:val="000000"/>
          <w:sz w:val="28"/>
        </w:rPr>
        <w:t>
      14. Функциялар:</w:t>
      </w:r>
    </w:p>
    <w:bookmarkEnd w:id="10"/>
    <w:bookmarkStart w:name="z25" w:id="11"/>
    <w:p>
      <w:pPr>
        <w:spacing w:after="0"/>
        <w:ind w:left="0"/>
        <w:jc w:val="both"/>
      </w:pPr>
      <w:r>
        <w:rPr>
          <w:rFonts w:ascii="Times New Roman"/>
          <w:b w:val="false"/>
          <w:i w:val="false"/>
          <w:color w:val="000000"/>
          <w:sz w:val="28"/>
        </w:rPr>
        <w:t>
      - халыққа атаулы әлеуметтік көмек көрсету саласындағы мемлекеттік әлеуметтік саясатты және кедейлікті төмендету жөніндегі шараларды іске асыру;</w:t>
      </w:r>
    </w:p>
    <w:bookmarkEnd w:id="11"/>
    <w:bookmarkStart w:name="z26" w:id="12"/>
    <w:p>
      <w:pPr>
        <w:spacing w:after="0"/>
        <w:ind w:left="0"/>
        <w:jc w:val="both"/>
      </w:pPr>
      <w:r>
        <w:rPr>
          <w:rFonts w:ascii="Times New Roman"/>
          <w:b w:val="false"/>
          <w:i w:val="false"/>
          <w:color w:val="000000"/>
          <w:sz w:val="28"/>
        </w:rPr>
        <w:t>
      - жергілікті өкілді органдардың шешімі бойынша мұқтаж азаматтардың жекелеген санаттарына әлеуметтік көмек көрсету;</w:t>
      </w:r>
    </w:p>
    <w:bookmarkEnd w:id="12"/>
    <w:bookmarkStart w:name="z27" w:id="13"/>
    <w:p>
      <w:pPr>
        <w:spacing w:after="0"/>
        <w:ind w:left="0"/>
        <w:jc w:val="both"/>
      </w:pPr>
      <w:r>
        <w:rPr>
          <w:rFonts w:ascii="Times New Roman"/>
          <w:b w:val="false"/>
          <w:i w:val="false"/>
          <w:color w:val="000000"/>
          <w:sz w:val="28"/>
        </w:rPr>
        <w:t>
      - жергілікті бюджеттен тұрғын үй көмегін, мемлекеттік атаулы әлеуметтік көмекті және басқа да әлеуметтік төлемдерді тағайындау және төлеу;</w:t>
      </w:r>
    </w:p>
    <w:bookmarkEnd w:id="13"/>
    <w:bookmarkStart w:name="z28" w:id="14"/>
    <w:p>
      <w:pPr>
        <w:spacing w:after="0"/>
        <w:ind w:left="0"/>
        <w:jc w:val="both"/>
      </w:pPr>
      <w:r>
        <w:rPr>
          <w:rFonts w:ascii="Times New Roman"/>
          <w:b w:val="false"/>
          <w:i w:val="false"/>
          <w:color w:val="000000"/>
          <w:sz w:val="28"/>
        </w:rPr>
        <w:t>
      - облыстың жергілікті атқарушы органдарына халықты жұмыспен қамтуға жәрдемдесу шаралары бойынша ұсыныстар енгізу;</w:t>
      </w:r>
    </w:p>
    <w:bookmarkEnd w:id="14"/>
    <w:bookmarkStart w:name="z29" w:id="15"/>
    <w:p>
      <w:pPr>
        <w:spacing w:after="0"/>
        <w:ind w:left="0"/>
        <w:jc w:val="both"/>
      </w:pPr>
      <w:r>
        <w:rPr>
          <w:rFonts w:ascii="Times New Roman"/>
          <w:b w:val="false"/>
          <w:i w:val="false"/>
          <w:color w:val="000000"/>
          <w:sz w:val="28"/>
        </w:rPr>
        <w:t>
      - Ұлттық жобалар, өңірлік жұмыспен қамту картасы шеңберінде жұмыс орындарын құру мониторингін жүзеге асыру;</w:t>
      </w:r>
    </w:p>
    <w:bookmarkEnd w:id="15"/>
    <w:bookmarkStart w:name="z30" w:id="16"/>
    <w:p>
      <w:pPr>
        <w:spacing w:after="0"/>
        <w:ind w:left="0"/>
        <w:jc w:val="both"/>
      </w:pPr>
      <w:r>
        <w:rPr>
          <w:rFonts w:ascii="Times New Roman"/>
          <w:b w:val="false"/>
          <w:i w:val="false"/>
          <w:color w:val="000000"/>
          <w:sz w:val="28"/>
        </w:rPr>
        <w:t>
      - кәсіпкерлік бастаманы дамыту арқылы ауданның жұмыс орындарын құруды қолдау;</w:t>
      </w:r>
    </w:p>
    <w:bookmarkEnd w:id="16"/>
    <w:bookmarkStart w:name="z31" w:id="17"/>
    <w:p>
      <w:pPr>
        <w:spacing w:after="0"/>
        <w:ind w:left="0"/>
        <w:jc w:val="both"/>
      </w:pPr>
      <w:r>
        <w:rPr>
          <w:rFonts w:ascii="Times New Roman"/>
          <w:b w:val="false"/>
          <w:i w:val="false"/>
          <w:color w:val="000000"/>
          <w:sz w:val="28"/>
        </w:rPr>
        <w:t>
      - халықты жұмыспен қамтуға жәрдемдесуді қамтамасыз ету мақсатында еңбек ұтқырлығы орталықтарымен өзара іс-қимыл жасау;</w:t>
      </w:r>
    </w:p>
    <w:bookmarkEnd w:id="17"/>
    <w:bookmarkStart w:name="z32" w:id="18"/>
    <w:p>
      <w:pPr>
        <w:spacing w:after="0"/>
        <w:ind w:left="0"/>
        <w:jc w:val="both"/>
      </w:pPr>
      <w:r>
        <w:rPr>
          <w:rFonts w:ascii="Times New Roman"/>
          <w:b w:val="false"/>
          <w:i w:val="false"/>
          <w:color w:val="000000"/>
          <w:sz w:val="28"/>
        </w:rPr>
        <w:t>
      - қарауындағы арнаулы әлеуметтік қызметтер көрсететін субъектілерді құру және олардың қызметі;</w:t>
      </w:r>
    </w:p>
    <w:bookmarkEnd w:id="18"/>
    <w:bookmarkStart w:name="z33" w:id="19"/>
    <w:p>
      <w:pPr>
        <w:spacing w:after="0"/>
        <w:ind w:left="0"/>
        <w:jc w:val="both"/>
      </w:pPr>
      <w:r>
        <w:rPr>
          <w:rFonts w:ascii="Times New Roman"/>
          <w:b w:val="false"/>
          <w:i w:val="false"/>
          <w:color w:val="000000"/>
          <w:sz w:val="28"/>
        </w:rPr>
        <w:t>
      - халықтың арнаулы әлеуметтік қызметтерге қажеттіліктеріне талдау жүргізу;</w:t>
      </w:r>
    </w:p>
    <w:bookmarkEnd w:id="19"/>
    <w:bookmarkStart w:name="z34" w:id="20"/>
    <w:p>
      <w:pPr>
        <w:spacing w:after="0"/>
        <w:ind w:left="0"/>
        <w:jc w:val="both"/>
      </w:pPr>
      <w:r>
        <w:rPr>
          <w:rFonts w:ascii="Times New Roman"/>
          <w:b w:val="false"/>
          <w:i w:val="false"/>
          <w:color w:val="000000"/>
          <w:sz w:val="28"/>
        </w:rPr>
        <w:t>
      - мүгедектігі бар адамдарға әлеуметтік көмек көрсету және қайырымдылық көмек көрсетуді үйлестіру;</w:t>
      </w:r>
    </w:p>
    <w:bookmarkEnd w:id="20"/>
    <w:bookmarkStart w:name="z35" w:id="21"/>
    <w:p>
      <w:pPr>
        <w:spacing w:after="0"/>
        <w:ind w:left="0"/>
        <w:jc w:val="both"/>
      </w:pPr>
      <w:r>
        <w:rPr>
          <w:rFonts w:ascii="Times New Roman"/>
          <w:b w:val="false"/>
          <w:i w:val="false"/>
          <w:color w:val="000000"/>
          <w:sz w:val="28"/>
        </w:rPr>
        <w:t>
      - жеке бағдарламаға сәйкес мүгедектігі бар адамдар мен мүгедектігі бар балаларды санаторий-курорттық емдеуді қамтамасыз ету;</w:t>
      </w:r>
    </w:p>
    <w:bookmarkEnd w:id="21"/>
    <w:bookmarkStart w:name="z36" w:id="22"/>
    <w:p>
      <w:pPr>
        <w:spacing w:after="0"/>
        <w:ind w:left="0"/>
        <w:jc w:val="both"/>
      </w:pPr>
      <w:r>
        <w:rPr>
          <w:rFonts w:ascii="Times New Roman"/>
          <w:b w:val="false"/>
          <w:i w:val="false"/>
          <w:color w:val="000000"/>
          <w:sz w:val="28"/>
        </w:rPr>
        <w:t>
      -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22"/>
    <w:bookmarkStart w:name="z37" w:id="23"/>
    <w:p>
      <w:pPr>
        <w:spacing w:after="0"/>
        <w:ind w:left="0"/>
        <w:jc w:val="both"/>
      </w:pPr>
      <w:r>
        <w:rPr>
          <w:rFonts w:ascii="Times New Roman"/>
          <w:b w:val="false"/>
          <w:i w:val="false"/>
          <w:color w:val="000000"/>
          <w:sz w:val="28"/>
        </w:rPr>
        <w:t>
      - жеке бағдарламаға сәйкес жүріп-тұруы қиын бірінші топтағы мүгедектігі бар адамдар үшін жеке көмекшіні, есту қабілеті нашар адамдар үшін жестау тілі маманын қызметтермен қамтамасыз ету;</w:t>
      </w:r>
    </w:p>
    <w:bookmarkEnd w:id="23"/>
    <w:bookmarkStart w:name="z38" w:id="24"/>
    <w:p>
      <w:pPr>
        <w:spacing w:after="0"/>
        <w:ind w:left="0"/>
        <w:jc w:val="both"/>
      </w:pPr>
      <w:r>
        <w:rPr>
          <w:rFonts w:ascii="Times New Roman"/>
          <w:b w:val="false"/>
          <w:i w:val="false"/>
          <w:color w:val="000000"/>
          <w:sz w:val="28"/>
        </w:rPr>
        <w:t>
      - Қазақстан Республикасының заңнамасында көзделген мүгедектігі бар адамдарға әлеуметтік көмектің қосымша шараларын ұсыну;</w:t>
      </w:r>
    </w:p>
    <w:bookmarkEnd w:id="24"/>
    <w:bookmarkStart w:name="z39" w:id="25"/>
    <w:p>
      <w:pPr>
        <w:spacing w:after="0"/>
        <w:ind w:left="0"/>
        <w:jc w:val="both"/>
      </w:pPr>
      <w:r>
        <w:rPr>
          <w:rFonts w:ascii="Times New Roman"/>
          <w:b w:val="false"/>
          <w:i w:val="false"/>
          <w:color w:val="000000"/>
          <w:sz w:val="28"/>
        </w:rPr>
        <w:t>
      - ережеге сәйкес мемлекеттік қызмет көрсету;</w:t>
      </w:r>
    </w:p>
    <w:bookmarkEnd w:id="25"/>
    <w:bookmarkStart w:name="z40" w:id="26"/>
    <w:p>
      <w:pPr>
        <w:spacing w:after="0"/>
        <w:ind w:left="0"/>
        <w:jc w:val="both"/>
      </w:pPr>
      <w:r>
        <w:rPr>
          <w:rFonts w:ascii="Times New Roman"/>
          <w:b w:val="false"/>
          <w:i w:val="false"/>
          <w:color w:val="000000"/>
          <w:sz w:val="28"/>
        </w:rPr>
        <w:t>
      - әлеуметтік қорғауға және оңалту іс-шараларын орындауға мұқтаж мүгедектігі бар адамдардың, мүгедектігі бар балалардың мәселелері бойынша ауылдық округ әкімдерімен өзара іс-қимыл жасау;</w:t>
      </w:r>
    </w:p>
    <w:bookmarkEnd w:id="26"/>
    <w:bookmarkStart w:name="z41" w:id="27"/>
    <w:p>
      <w:pPr>
        <w:spacing w:after="0"/>
        <w:ind w:left="0"/>
        <w:jc w:val="both"/>
      </w:pPr>
      <w:r>
        <w:rPr>
          <w:rFonts w:ascii="Times New Roman"/>
          <w:b w:val="false"/>
          <w:i w:val="false"/>
          <w:color w:val="000000"/>
          <w:sz w:val="28"/>
        </w:rPr>
        <w:t>
      - әлеуметтік инфрақұрылым объектілерін бейімдеу мониторингі;</w:t>
      </w:r>
    </w:p>
    <w:bookmarkEnd w:id="27"/>
    <w:bookmarkStart w:name="z42" w:id="28"/>
    <w:p>
      <w:pPr>
        <w:spacing w:after="0"/>
        <w:ind w:left="0"/>
        <w:jc w:val="both"/>
      </w:pPr>
      <w:r>
        <w:rPr>
          <w:rFonts w:ascii="Times New Roman"/>
          <w:b w:val="false"/>
          <w:i w:val="false"/>
          <w:color w:val="000000"/>
          <w:sz w:val="28"/>
        </w:rPr>
        <w:t>
      - мүгедектігі бар адамдарды әлеуметтік қорғау, мүмкіндігі шектеулі балаларды медициналық-педагогикалық және түзеу арқылы қолдау мәселелері бойынша денсаулық сақтау, білім беру органдарымен өзара іс-қимыл жасау;</w:t>
      </w:r>
    </w:p>
    <w:bookmarkEnd w:id="28"/>
    <w:bookmarkStart w:name="z43" w:id="29"/>
    <w:p>
      <w:pPr>
        <w:spacing w:after="0"/>
        <w:ind w:left="0"/>
        <w:jc w:val="both"/>
      </w:pPr>
      <w:r>
        <w:rPr>
          <w:rFonts w:ascii="Times New Roman"/>
          <w:b w:val="false"/>
          <w:i w:val="false"/>
          <w:color w:val="000000"/>
          <w:sz w:val="28"/>
        </w:rPr>
        <w:t>
      - өз құзыреті шегінде төтенше жағдайлар салдарынан зардап шеккен азаматтарды әлеуметтік қорғауды қамтамасыз ету және ақталған адамға куәлік беру;</w:t>
      </w:r>
    </w:p>
    <w:bookmarkEnd w:id="29"/>
    <w:bookmarkStart w:name="z44" w:id="30"/>
    <w:p>
      <w:pPr>
        <w:spacing w:after="0"/>
        <w:ind w:left="0"/>
        <w:jc w:val="both"/>
      </w:pPr>
      <w:r>
        <w:rPr>
          <w:rFonts w:ascii="Times New Roman"/>
          <w:b w:val="false"/>
          <w:i w:val="false"/>
          <w:color w:val="000000"/>
          <w:sz w:val="28"/>
        </w:rPr>
        <w:t>
      - "Бейімбет Майлин ауданы әкімдігінің жұмыспен қамту және әлеуметтік бағдарламалар бөлімі" ММ құзыретіне кіретін мәселелер бойынша халық арасында түсіндіру жұмыстарын жүргізу;</w:t>
      </w:r>
    </w:p>
    <w:bookmarkEnd w:id="30"/>
    <w:bookmarkStart w:name="z45" w:id="31"/>
    <w:p>
      <w:pPr>
        <w:spacing w:after="0"/>
        <w:ind w:left="0"/>
        <w:jc w:val="both"/>
      </w:pPr>
      <w:r>
        <w:rPr>
          <w:rFonts w:ascii="Times New Roman"/>
          <w:b w:val="false"/>
          <w:i w:val="false"/>
          <w:color w:val="000000"/>
          <w:sz w:val="28"/>
        </w:rPr>
        <w:t>
      - әкімдікке және мәслихатқа халықты, мүгедектігі бар адамдарды әлеуметтік қорғау мәселелері бойынша ұсыныстар енгізу;</w:t>
      </w:r>
    </w:p>
    <w:bookmarkEnd w:id="31"/>
    <w:bookmarkStart w:name="z46" w:id="32"/>
    <w:p>
      <w:pPr>
        <w:spacing w:after="0"/>
        <w:ind w:left="0"/>
        <w:jc w:val="both"/>
      </w:pPr>
      <w:r>
        <w:rPr>
          <w:rFonts w:ascii="Times New Roman"/>
          <w:b w:val="false"/>
          <w:i w:val="false"/>
          <w:color w:val="000000"/>
          <w:sz w:val="28"/>
        </w:rPr>
        <w:t>
      - "Бейімбет Майлин ауданы әкімдігінің жұмыспен қамту және әлеуметтік бағдарламалар бөлімі" ММ құзыретіне жатқызылған мәселелер бойынша азаматтарды қабылдау және кеңес беру;</w:t>
      </w:r>
    </w:p>
    <w:bookmarkEnd w:id="32"/>
    <w:bookmarkStart w:name="z47" w:id="33"/>
    <w:p>
      <w:pPr>
        <w:spacing w:after="0"/>
        <w:ind w:left="0"/>
        <w:jc w:val="both"/>
      </w:pPr>
      <w:r>
        <w:rPr>
          <w:rFonts w:ascii="Times New Roman"/>
          <w:b w:val="false"/>
          <w:i w:val="false"/>
          <w:color w:val="000000"/>
          <w:sz w:val="28"/>
        </w:rPr>
        <w:t>
      - өтініш білдірген азаматтардың ұсыныстарын, өтініштерін, шағымдарын қарау және қажетті шараларды қабылдау;</w:t>
      </w:r>
    </w:p>
    <w:bookmarkEnd w:id="33"/>
    <w:bookmarkStart w:name="z48" w:id="34"/>
    <w:p>
      <w:pPr>
        <w:spacing w:after="0"/>
        <w:ind w:left="0"/>
        <w:jc w:val="both"/>
      </w:pPr>
      <w:r>
        <w:rPr>
          <w:rFonts w:ascii="Times New Roman"/>
          <w:b w:val="false"/>
          <w:i w:val="false"/>
          <w:color w:val="000000"/>
          <w:sz w:val="28"/>
        </w:rPr>
        <w:t>
      - жергілікті өкілді органдардың шешімдері бойынша мұқтаж азаматтардың жекелеген санаттарына әлеуметтік көмек көрсетуге қаржы қаражатының қажеттілігін болжау, тұрғын үй көмегі, мүгедек адамдар қатарындағы балаларға мемлекеттік атаулы әлеуметтік көмек және жергілікті бюджеттен төленетін басқа да әлеуметтік төлемдер;</w:t>
      </w:r>
    </w:p>
    <w:bookmarkEnd w:id="34"/>
    <w:bookmarkStart w:name="z49" w:id="35"/>
    <w:p>
      <w:pPr>
        <w:spacing w:after="0"/>
        <w:ind w:left="0"/>
        <w:jc w:val="both"/>
      </w:pPr>
      <w:r>
        <w:rPr>
          <w:rFonts w:ascii="Times New Roman"/>
          <w:b w:val="false"/>
          <w:i w:val="false"/>
          <w:color w:val="000000"/>
          <w:sz w:val="28"/>
        </w:rPr>
        <w:t>
      - жоғары тұрған мемлекеттік органдарға есептілікті, ақпаратты, мониторингтерді ұсыну;</w:t>
      </w:r>
    </w:p>
    <w:bookmarkEnd w:id="35"/>
    <w:bookmarkStart w:name="z50" w:id="36"/>
    <w:p>
      <w:pPr>
        <w:spacing w:after="0"/>
        <w:ind w:left="0"/>
        <w:jc w:val="both"/>
      </w:pPr>
      <w:r>
        <w:rPr>
          <w:rFonts w:ascii="Times New Roman"/>
          <w:b w:val="false"/>
          <w:i w:val="false"/>
          <w:color w:val="000000"/>
          <w:sz w:val="28"/>
        </w:rPr>
        <w:t>
      - әлеуметтік көмек көрсету мәселелері бойынша коммерциялық емес (үкіметтік емес) ұйымдармен өзара іс-қимыл жасау.</w:t>
      </w:r>
    </w:p>
    <w:bookmarkEnd w:id="36"/>
    <w:bookmarkStart w:name="z51" w:id="37"/>
    <w:p>
      <w:pPr>
        <w:spacing w:after="0"/>
        <w:ind w:left="0"/>
        <w:jc w:val="both"/>
      </w:pPr>
      <w:r>
        <w:rPr>
          <w:rFonts w:ascii="Times New Roman"/>
          <w:b w:val="false"/>
          <w:i w:val="false"/>
          <w:color w:val="000000"/>
          <w:sz w:val="28"/>
        </w:rPr>
        <w:t>
      - Қазақстан Республикасының заңнамасына сәйкес өзге де функцияларды жүзеге асыру.</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