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844d" w14:textId="4778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Сарыкөл ауданы әкімдігінің 2025 жылғы 19 желтоқсандағы № 207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"Сарыкөл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Cарыкөл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"Сарыкөл ауданы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"Сарыкөл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"Сарыкөл ауданы әкімдігінің мәдениет және тілдерді дамыту бөлімі" мемлекеттік мекемесінің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1) "Сарыкөл ауданы әкімдігінің мәдениет және тілдерді дамыту бөлімінің "Сарыкөл орталықтандырылған кітапханалық жүйесі" мемлекеттік мекемесі.</w:t>
      </w:r>
    </w:p>
    <w:bookmarkEnd w:id="12"/>
    <w:bookmarkStart w:name="z22" w:id="13"/>
    <w:p>
      <w:pPr>
        <w:spacing w:after="0"/>
        <w:ind w:left="0"/>
        <w:jc w:val="both"/>
      </w:pPr>
      <w:r>
        <w:rPr>
          <w:rFonts w:ascii="Times New Roman"/>
          <w:b w:val="false"/>
          <w:i w:val="false"/>
          <w:color w:val="000000"/>
          <w:sz w:val="28"/>
        </w:rPr>
        <w:t>
      2) "Сарыкөл ауданы әкімдігі мәдениет және тілдерді дамыту бөлімінің "Сарыкөл аудандық мәдениет үйі" мемлекеттік коммуналдық қазыналық кәсіпорны.</w:t>
      </w:r>
    </w:p>
    <w:bookmarkEnd w:id="13"/>
    <w:bookmarkStart w:name="z23" w:id="14"/>
    <w:p>
      <w:pPr>
        <w:spacing w:after="0"/>
        <w:ind w:left="0"/>
        <w:jc w:val="both"/>
      </w:pPr>
      <w:r>
        <w:rPr>
          <w:rFonts w:ascii="Times New Roman"/>
          <w:b w:val="false"/>
          <w:i w:val="false"/>
          <w:color w:val="000000"/>
          <w:sz w:val="28"/>
        </w:rPr>
        <w:t>
      3) "Сарыкөл ауданы әкімдігінің тілдерді оқыту орталығы" мемлекеттік коммуналдық қазыналық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5" w:id="16"/>
    <w:p>
      <w:pPr>
        <w:spacing w:after="0"/>
        <w:ind w:left="0"/>
        <w:jc w:val="both"/>
      </w:pPr>
      <w:r>
        <w:rPr>
          <w:rFonts w:ascii="Times New Roman"/>
          <w:b w:val="false"/>
          <w:i w:val="false"/>
          <w:color w:val="000000"/>
          <w:sz w:val="28"/>
        </w:rPr>
        <w:t xml:space="preserve">
      4. Бөлім мемлекеттік мекеме ұйымдық-құқықтық нысанындағы заңды тұлға болып табылады, мемлекеттік және мемлекеттік емес ұйымдарда құжаттандыру, құжаттаманы басқару және электрондық құжат айналымы жүйелерін пайдалану қағидаларына сәйкес Қазақстан Республикасының Мемлекеттік Елтаңбасы бейнеленген мөрі және мемлекеттік тілде өз атауы бар мөртабаны, белгіленген үлгідегі бланкілері бар Қазақстан Республикасы Үкіметінің 2018 жылғы 31 қазандағы </w:t>
      </w:r>
      <w:r>
        <w:rPr>
          <w:rFonts w:ascii="Times New Roman"/>
          <w:b w:val="false"/>
          <w:i w:val="false"/>
          <w:color w:val="000000"/>
          <w:sz w:val="28"/>
        </w:rPr>
        <w:t>№ 703</w:t>
      </w:r>
      <w:r>
        <w:rPr>
          <w:rFonts w:ascii="Times New Roman"/>
          <w:b w:val="false"/>
          <w:i w:val="false"/>
          <w:color w:val="000000"/>
          <w:sz w:val="28"/>
        </w:rPr>
        <w:t xml:space="preserve"> қаулысымен бекітілген.</w:t>
      </w:r>
    </w:p>
    <w:bookmarkEnd w:id="16"/>
    <w:bookmarkStart w:name="z26" w:id="17"/>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7"/>
    <w:bookmarkStart w:name="z27" w:id="18"/>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8" w:id="19"/>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Сарыкөл ауданы, Сарыкөл кенті, Пушкин көшесі 97.</w:t>
      </w:r>
    </w:p>
    <w:bookmarkEnd w:id="21"/>
    <w:bookmarkStart w:name="z31" w:id="22"/>
    <w:p>
      <w:pPr>
        <w:spacing w:after="0"/>
        <w:ind w:left="0"/>
        <w:jc w:val="both"/>
      </w:pPr>
      <w:r>
        <w:rPr>
          <w:rFonts w:ascii="Times New Roman"/>
          <w:b w:val="false"/>
          <w:i w:val="false"/>
          <w:color w:val="000000"/>
          <w:sz w:val="28"/>
        </w:rPr>
        <w:t>
      10. Осы ереже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Бөлімінің қызметін қаржыландыру жергілікті бюджет қаражаты есебінен жүзеге асырылады.</w:t>
      </w:r>
    </w:p>
    <w:bookmarkEnd w:id="23"/>
    <w:bookmarkStart w:name="z33" w:id="24"/>
    <w:p>
      <w:pPr>
        <w:spacing w:after="0"/>
        <w:ind w:left="0"/>
        <w:jc w:val="both"/>
      </w:pPr>
      <w:r>
        <w:rPr>
          <w:rFonts w:ascii="Times New Roman"/>
          <w:b w:val="false"/>
          <w:i w:val="false"/>
          <w:color w:val="000000"/>
          <w:sz w:val="28"/>
        </w:rPr>
        <w:t>
      12.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4"/>
    <w:bookmarkStart w:name="z34" w:id="25"/>
    <w:p>
      <w:pPr>
        <w:spacing w:after="0"/>
        <w:ind w:left="0"/>
        <w:jc w:val="both"/>
      </w:pPr>
      <w:r>
        <w:rPr>
          <w:rFonts w:ascii="Times New Roman"/>
          <w:b w:val="false"/>
          <w:i w:val="false"/>
          <w:color w:val="000000"/>
          <w:sz w:val="28"/>
        </w:rPr>
        <w:t>
      13. Бөлімге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5"/>
    <w:bookmarkStart w:name="z35" w:id="26"/>
    <w:p>
      <w:pPr>
        <w:spacing w:after="0"/>
        <w:ind w:left="0"/>
        <w:jc w:val="left"/>
      </w:pPr>
      <w:r>
        <w:rPr>
          <w:rFonts w:ascii="Times New Roman"/>
          <w:b/>
          <w:i w:val="false"/>
          <w:color w:val="000000"/>
        </w:rPr>
        <w:t xml:space="preserve"> 2 тарау. Мемлекеттік органның тапсырмалары мен өкілеттіктері</w:t>
      </w:r>
    </w:p>
    <w:bookmarkEnd w:id="26"/>
    <w:bookmarkStart w:name="z36" w:id="27"/>
    <w:p>
      <w:pPr>
        <w:spacing w:after="0"/>
        <w:ind w:left="0"/>
        <w:jc w:val="both"/>
      </w:pPr>
      <w:r>
        <w:rPr>
          <w:rFonts w:ascii="Times New Roman"/>
          <w:b w:val="false"/>
          <w:i w:val="false"/>
          <w:color w:val="000000"/>
          <w:sz w:val="28"/>
        </w:rPr>
        <w:t>
      14. Тапсырмалар:</w:t>
      </w:r>
    </w:p>
    <w:bookmarkEnd w:id="27"/>
    <w:bookmarkStart w:name="z37" w:id="28"/>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бөлімінің құзыретіне жататын актілері мен тапсырмаларына сәйкес мәдениет және тілдерді дамыту саласындағы мемлекеттік саясатты қамтамасыз ету, іске асыру;</w:t>
      </w:r>
    </w:p>
    <w:bookmarkEnd w:id="28"/>
    <w:bookmarkStart w:name="z38" w:id="29"/>
    <w:p>
      <w:pPr>
        <w:spacing w:after="0"/>
        <w:ind w:left="0"/>
        <w:jc w:val="both"/>
      </w:pPr>
      <w:r>
        <w:rPr>
          <w:rFonts w:ascii="Times New Roman"/>
          <w:b w:val="false"/>
          <w:i w:val="false"/>
          <w:color w:val="000000"/>
          <w:sz w:val="28"/>
        </w:rPr>
        <w:t>
      2) мәдениет және тілдерді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29"/>
    <w:bookmarkStart w:name="z39" w:id="30"/>
    <w:p>
      <w:pPr>
        <w:spacing w:after="0"/>
        <w:ind w:left="0"/>
        <w:jc w:val="both"/>
      </w:pPr>
      <w:r>
        <w:rPr>
          <w:rFonts w:ascii="Times New Roman"/>
          <w:b w:val="false"/>
          <w:i w:val="false"/>
          <w:color w:val="000000"/>
          <w:sz w:val="28"/>
        </w:rPr>
        <w:t>
      3) мәдениет және тілдерді дамыту насихаттауды жүзеге асыру;</w:t>
      </w:r>
    </w:p>
    <w:bookmarkEnd w:id="30"/>
    <w:bookmarkStart w:name="z40" w:id="31"/>
    <w:p>
      <w:pPr>
        <w:spacing w:after="0"/>
        <w:ind w:left="0"/>
        <w:jc w:val="both"/>
      </w:pPr>
      <w:r>
        <w:rPr>
          <w:rFonts w:ascii="Times New Roman"/>
          <w:b w:val="false"/>
          <w:i w:val="false"/>
          <w:color w:val="000000"/>
          <w:sz w:val="28"/>
        </w:rPr>
        <w:t>
      4) мәдениет және тілдерді дамыту қолдау және ынталандыру;</w:t>
      </w:r>
    </w:p>
    <w:bookmarkEnd w:id="31"/>
    <w:bookmarkStart w:name="z41" w:id="32"/>
    <w:p>
      <w:pPr>
        <w:spacing w:after="0"/>
        <w:ind w:left="0"/>
        <w:jc w:val="both"/>
      </w:pPr>
      <w:r>
        <w:rPr>
          <w:rFonts w:ascii="Times New Roman"/>
          <w:b w:val="false"/>
          <w:i w:val="false"/>
          <w:color w:val="000000"/>
          <w:sz w:val="28"/>
        </w:rPr>
        <w:t>
      5) мәдениет және тілдерді дамытудың материалдық-техникалық базасын құру және нығайту, олардың инфрақұрылымын дамыту болып табылады.</w:t>
      </w:r>
    </w:p>
    <w:bookmarkEnd w:id="32"/>
    <w:bookmarkStart w:name="z42" w:id="33"/>
    <w:p>
      <w:pPr>
        <w:spacing w:after="0"/>
        <w:ind w:left="0"/>
        <w:jc w:val="both"/>
      </w:pPr>
      <w:r>
        <w:rPr>
          <w:rFonts w:ascii="Times New Roman"/>
          <w:b w:val="false"/>
          <w:i w:val="false"/>
          <w:color w:val="000000"/>
          <w:sz w:val="28"/>
        </w:rPr>
        <w:t>
      6) ауданы аумағында тұратын барлық халықтардың мәдениетін сақтау мен дамыту үшін жағдайлар жасау;</w:t>
      </w:r>
    </w:p>
    <w:bookmarkEnd w:id="33"/>
    <w:bookmarkStart w:name="z43" w:id="34"/>
    <w:p>
      <w:pPr>
        <w:spacing w:after="0"/>
        <w:ind w:left="0"/>
        <w:jc w:val="both"/>
      </w:pPr>
      <w:r>
        <w:rPr>
          <w:rFonts w:ascii="Times New Roman"/>
          <w:b w:val="false"/>
          <w:i w:val="false"/>
          <w:color w:val="000000"/>
          <w:sz w:val="28"/>
        </w:rPr>
        <w:t>
      7) азаматтардың шығармашылық еркіндігіне, мәдени қызметпен айналысуына, рухани қажеттіліктерін қанағаттандыру құқығын жүзеге асыруына жәрдемдесу;</w:t>
      </w:r>
    </w:p>
    <w:bookmarkEnd w:id="34"/>
    <w:bookmarkStart w:name="z44" w:id="35"/>
    <w:p>
      <w:pPr>
        <w:spacing w:after="0"/>
        <w:ind w:left="0"/>
        <w:jc w:val="both"/>
      </w:pPr>
      <w:r>
        <w:rPr>
          <w:rFonts w:ascii="Times New Roman"/>
          <w:b w:val="false"/>
          <w:i w:val="false"/>
          <w:color w:val="000000"/>
          <w:sz w:val="28"/>
        </w:rPr>
        <w:t>
      8) демалыс саласының дамуына жәрдемдесу, түрлі әлеуметтік топтардың мәдени-демалыс қызметінің алуан түрін қамтамасыз ету, тарихи-мәдени мұраны сақтау және пайдалану жөніндегі қызметті жүзеге асыру;</w:t>
      </w:r>
    </w:p>
    <w:bookmarkEnd w:id="35"/>
    <w:bookmarkStart w:name="z45" w:id="36"/>
    <w:p>
      <w:pPr>
        <w:spacing w:after="0"/>
        <w:ind w:left="0"/>
        <w:jc w:val="both"/>
      </w:pPr>
      <w:r>
        <w:rPr>
          <w:rFonts w:ascii="Times New Roman"/>
          <w:b w:val="false"/>
          <w:i w:val="false"/>
          <w:color w:val="000000"/>
          <w:sz w:val="28"/>
        </w:rPr>
        <w:t>
      9) аудан аумағында Қазақстан Республикасының тіл туралы заңнамасының жүзеге асырылуы, мемлекеттік тілдің іске асырылуы жөнінде бұқаралық ақпарат құралдары арқылы халықты хабардар ету.</w:t>
      </w:r>
    </w:p>
    <w:bookmarkEnd w:id="36"/>
    <w:bookmarkStart w:name="z46" w:id="37"/>
    <w:p>
      <w:pPr>
        <w:spacing w:after="0"/>
        <w:ind w:left="0"/>
        <w:jc w:val="both"/>
      </w:pPr>
      <w:r>
        <w:rPr>
          <w:rFonts w:ascii="Times New Roman"/>
          <w:b w:val="false"/>
          <w:i w:val="false"/>
          <w:color w:val="000000"/>
          <w:sz w:val="28"/>
        </w:rPr>
        <w:t>
      15. Өкілеттіктер:</w:t>
      </w:r>
    </w:p>
    <w:bookmarkEnd w:id="37"/>
    <w:bookmarkStart w:name="z47" w:id="38"/>
    <w:p>
      <w:pPr>
        <w:spacing w:after="0"/>
        <w:ind w:left="0"/>
        <w:jc w:val="both"/>
      </w:pPr>
      <w:r>
        <w:rPr>
          <w:rFonts w:ascii="Times New Roman"/>
          <w:b w:val="false"/>
          <w:i w:val="false"/>
          <w:color w:val="000000"/>
          <w:sz w:val="28"/>
        </w:rPr>
        <w:t>
      1) құқықтар:</w:t>
      </w:r>
    </w:p>
    <w:bookmarkEnd w:id="38"/>
    <w:bookmarkStart w:name="z48" w:id="39"/>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9"/>
    <w:bookmarkStart w:name="z49" w:id="40"/>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w:t>
      </w:r>
    </w:p>
    <w:bookmarkEnd w:id="40"/>
    <w:bookmarkStart w:name="z50" w:id="41"/>
    <w:p>
      <w:pPr>
        <w:spacing w:after="0"/>
        <w:ind w:left="0"/>
        <w:jc w:val="both"/>
      </w:pPr>
      <w:r>
        <w:rPr>
          <w:rFonts w:ascii="Times New Roman"/>
          <w:b w:val="false"/>
          <w:i w:val="false"/>
          <w:color w:val="000000"/>
          <w:sz w:val="28"/>
        </w:rPr>
        <w:t>
      қарамағында мәдениет, тілдерді дамыту саласындағы мәселелер және мәдениет және тілдерді дамыту бөлімінің құзыретіне кіретін өзге де мәселелер бар аудан ұйымдарына ұйымдастырушылық-әдістемелік, ақпараттық және өзге де көмек көрсету;</w:t>
      </w:r>
    </w:p>
    <w:bookmarkEnd w:id="41"/>
    <w:bookmarkStart w:name="z51" w:id="42"/>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42"/>
    <w:bookmarkStart w:name="z52" w:id="43"/>
    <w:p>
      <w:pPr>
        <w:spacing w:after="0"/>
        <w:ind w:left="0"/>
        <w:jc w:val="both"/>
      </w:pPr>
      <w:r>
        <w:rPr>
          <w:rFonts w:ascii="Times New Roman"/>
          <w:b w:val="false"/>
          <w:i w:val="false"/>
          <w:color w:val="000000"/>
          <w:sz w:val="28"/>
        </w:rPr>
        <w:t>
      азаматтарды тілдік белгілері бойынша кемсітуге жол бермеу жөнінде түсіндіру жұмыстарын жүргізу;</w:t>
      </w:r>
    </w:p>
    <w:bookmarkEnd w:id="43"/>
    <w:bookmarkStart w:name="z53" w:id="44"/>
    <w:p>
      <w:pPr>
        <w:spacing w:after="0"/>
        <w:ind w:left="0"/>
        <w:jc w:val="both"/>
      </w:pPr>
      <w:r>
        <w:rPr>
          <w:rFonts w:ascii="Times New Roman"/>
          <w:b w:val="false"/>
          <w:i w:val="false"/>
          <w:color w:val="000000"/>
          <w:sz w:val="28"/>
        </w:rPr>
        <w:t xml:space="preserve">
      аудандық маңызы бар кентте, ауылда маңдайша орнату туралы хабарламаларды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қабылдау және қарау;</w:t>
      </w:r>
    </w:p>
    <w:bookmarkEnd w:id="44"/>
    <w:bookmarkStart w:name="z54" w:id="45"/>
    <w:p>
      <w:pPr>
        <w:spacing w:after="0"/>
        <w:ind w:left="0"/>
        <w:jc w:val="both"/>
      </w:pPr>
      <w:r>
        <w:rPr>
          <w:rFonts w:ascii="Times New Roman"/>
          <w:b w:val="false"/>
          <w:i w:val="false"/>
          <w:color w:val="000000"/>
          <w:sz w:val="28"/>
        </w:rPr>
        <w:t>
      ауданның мемлекеттік мәдениет ұйымдарын аттестациядан өткізу;</w:t>
      </w:r>
    </w:p>
    <w:bookmarkEnd w:id="45"/>
    <w:bookmarkStart w:name="z55" w:id="46"/>
    <w:p>
      <w:pPr>
        <w:spacing w:after="0"/>
        <w:ind w:left="0"/>
        <w:jc w:val="both"/>
      </w:pPr>
      <w:r>
        <w:rPr>
          <w:rFonts w:ascii="Times New Roman"/>
          <w:b w:val="false"/>
          <w:i w:val="false"/>
          <w:color w:val="000000"/>
          <w:sz w:val="28"/>
        </w:rPr>
        <w:t>
      әкімшілік құқық бұзушылықтар туралы хаттамалар жасау, әкімшілік құқық бұзушылық істерін қарау және әкімшілік жаза қолдану;</w:t>
      </w:r>
    </w:p>
    <w:bookmarkEnd w:id="46"/>
    <w:bookmarkStart w:name="z56" w:id="47"/>
    <w:p>
      <w:pPr>
        <w:spacing w:after="0"/>
        <w:ind w:left="0"/>
        <w:jc w:val="both"/>
      </w:pPr>
      <w:r>
        <w:rPr>
          <w:rFonts w:ascii="Times New Roman"/>
          <w:b w:val="false"/>
          <w:i w:val="false"/>
          <w:color w:val="000000"/>
          <w:sz w:val="28"/>
        </w:rPr>
        <w:t>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бекіту;</w:t>
      </w:r>
    </w:p>
    <w:bookmarkEnd w:id="47"/>
    <w:bookmarkStart w:name="z57" w:id="48"/>
    <w:p>
      <w:pPr>
        <w:spacing w:after="0"/>
        <w:ind w:left="0"/>
        <w:jc w:val="both"/>
      </w:pPr>
      <w:r>
        <w:rPr>
          <w:rFonts w:ascii="Times New Roman"/>
          <w:b w:val="false"/>
          <w:i w:val="false"/>
          <w:color w:val="000000"/>
          <w:sz w:val="28"/>
        </w:rPr>
        <w:t>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ету;</w:t>
      </w:r>
    </w:p>
    <w:bookmarkEnd w:id="48"/>
    <w:bookmarkStart w:name="z58" w:id="49"/>
    <w:p>
      <w:pPr>
        <w:spacing w:after="0"/>
        <w:ind w:left="0"/>
        <w:jc w:val="both"/>
      </w:pPr>
      <w:r>
        <w:rPr>
          <w:rFonts w:ascii="Times New Roman"/>
          <w:b w:val="false"/>
          <w:i w:val="false"/>
          <w:color w:val="000000"/>
          <w:sz w:val="28"/>
        </w:rPr>
        <w:t>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ету;</w:t>
      </w:r>
    </w:p>
    <w:bookmarkEnd w:id="49"/>
    <w:bookmarkStart w:name="z59" w:id="50"/>
    <w:p>
      <w:pPr>
        <w:spacing w:after="0"/>
        <w:ind w:left="0"/>
        <w:jc w:val="both"/>
      </w:pPr>
      <w:r>
        <w:rPr>
          <w:rFonts w:ascii="Times New Roman"/>
          <w:b w:val="false"/>
          <w:i w:val="false"/>
          <w:color w:val="000000"/>
          <w:sz w:val="28"/>
        </w:rPr>
        <w:t>
      тиісті аумақта орналасқан мәдениет ұйымдарының қызметіне мониторингті жүзеге асыру және облыстың жергілікті атқарушы органына ақпаратты, сондай-ақ белгіленген нысандағы статистикалық есептерді ұсыну;</w:t>
      </w:r>
    </w:p>
    <w:bookmarkEnd w:id="50"/>
    <w:bookmarkStart w:name="z60" w:id="51"/>
    <w:p>
      <w:pPr>
        <w:spacing w:after="0"/>
        <w:ind w:left="0"/>
        <w:jc w:val="both"/>
      </w:pPr>
      <w:r>
        <w:rPr>
          <w:rFonts w:ascii="Times New Roman"/>
          <w:b w:val="false"/>
          <w:i w:val="false"/>
          <w:color w:val="000000"/>
          <w:sz w:val="28"/>
        </w:rPr>
        <w:t>
      тарихи-мәдени мұраны сақтау жөніндегі жұмысты ұйымдастыру, тарихи, ұлттық және мәдени дәстүрлер мен әдет-ғұрыптарды дамытуға жәрдемдесу.</w:t>
      </w:r>
    </w:p>
    <w:bookmarkEnd w:id="51"/>
    <w:bookmarkStart w:name="z61" w:id="52"/>
    <w:p>
      <w:pPr>
        <w:spacing w:after="0"/>
        <w:ind w:left="0"/>
        <w:jc w:val="both"/>
      </w:pPr>
      <w:r>
        <w:rPr>
          <w:rFonts w:ascii="Times New Roman"/>
          <w:b w:val="false"/>
          <w:i w:val="false"/>
          <w:color w:val="000000"/>
          <w:sz w:val="28"/>
        </w:rPr>
        <w:t>
      2) міндеттері:</w:t>
      </w:r>
    </w:p>
    <w:bookmarkEnd w:id="52"/>
    <w:bookmarkStart w:name="z62" w:id="53"/>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53"/>
    <w:bookmarkStart w:name="z63" w:id="5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54"/>
    <w:bookmarkStart w:name="z64" w:id="55"/>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55"/>
    <w:bookmarkStart w:name="z65" w:id="56"/>
    <w:p>
      <w:pPr>
        <w:spacing w:after="0"/>
        <w:ind w:left="0"/>
        <w:jc w:val="both"/>
      </w:pPr>
      <w:r>
        <w:rPr>
          <w:rFonts w:ascii="Times New Roman"/>
          <w:b w:val="false"/>
          <w:i w:val="false"/>
          <w:color w:val="000000"/>
          <w:sz w:val="28"/>
        </w:rPr>
        <w:t>
      16. Бөлімге жүктелген міндеттердің орындалуына және оның өкілеттіктерін жүзеге асыруға дербес жауапты болатын басшы жүзеге асырады.</w:t>
      </w:r>
    </w:p>
    <w:bookmarkEnd w:id="56"/>
    <w:bookmarkStart w:name="z66" w:id="57"/>
    <w:p>
      <w:pPr>
        <w:spacing w:after="0"/>
        <w:ind w:left="0"/>
        <w:jc w:val="both"/>
      </w:pPr>
      <w:r>
        <w:rPr>
          <w:rFonts w:ascii="Times New Roman"/>
          <w:b w:val="false"/>
          <w:i w:val="false"/>
          <w:color w:val="000000"/>
          <w:sz w:val="28"/>
        </w:rPr>
        <w:t>
      17. Бөлімінің басшысы Қазақстан Республикасының еңбек заңнамасына сәйкес қызметке тағайындалады және қызметтен босатылады.</w:t>
      </w:r>
    </w:p>
    <w:bookmarkEnd w:id="57"/>
    <w:bookmarkStart w:name="z67" w:id="58"/>
    <w:p>
      <w:pPr>
        <w:spacing w:after="0"/>
        <w:ind w:left="0"/>
        <w:jc w:val="both"/>
      </w:pPr>
      <w:r>
        <w:rPr>
          <w:rFonts w:ascii="Times New Roman"/>
          <w:b w:val="false"/>
          <w:i w:val="false"/>
          <w:color w:val="000000"/>
          <w:sz w:val="28"/>
        </w:rPr>
        <w:t>
      18. Бөлім басшысының орынбасарлары жоқ.</w:t>
      </w:r>
    </w:p>
    <w:bookmarkEnd w:id="58"/>
    <w:bookmarkStart w:name="z68" w:id="59"/>
    <w:p>
      <w:pPr>
        <w:spacing w:after="0"/>
        <w:ind w:left="0"/>
        <w:jc w:val="both"/>
      </w:pPr>
      <w:r>
        <w:rPr>
          <w:rFonts w:ascii="Times New Roman"/>
          <w:b w:val="false"/>
          <w:i w:val="false"/>
          <w:color w:val="000000"/>
          <w:sz w:val="28"/>
        </w:rPr>
        <w:t>
      19. Бөлім басшысының өкілеттігі:</w:t>
      </w:r>
    </w:p>
    <w:bookmarkEnd w:id="59"/>
    <w:bookmarkStart w:name="z69" w:id="60"/>
    <w:p>
      <w:pPr>
        <w:spacing w:after="0"/>
        <w:ind w:left="0"/>
        <w:jc w:val="both"/>
      </w:pPr>
      <w:r>
        <w:rPr>
          <w:rFonts w:ascii="Times New Roman"/>
          <w:b w:val="false"/>
          <w:i w:val="false"/>
          <w:color w:val="000000"/>
          <w:sz w:val="28"/>
        </w:rPr>
        <w:t>
      1) мемлекеттік органдар мен ұйымдарда бөлімінің атынан өкілдік етеді;</w:t>
      </w:r>
    </w:p>
    <w:bookmarkEnd w:id="60"/>
    <w:bookmarkStart w:name="z70" w:id="61"/>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61"/>
    <w:bookmarkStart w:name="z71" w:id="62"/>
    <w:p>
      <w:pPr>
        <w:spacing w:after="0"/>
        <w:ind w:left="0"/>
        <w:jc w:val="both"/>
      </w:pPr>
      <w:r>
        <w:rPr>
          <w:rFonts w:ascii="Times New Roman"/>
          <w:b w:val="false"/>
          <w:i w:val="false"/>
          <w:color w:val="000000"/>
          <w:sz w:val="28"/>
        </w:rPr>
        <w:t>
      3) Бөлімнің жұмысын ұйымдастырады және оған басшылық жасайды және жүктелген міндеттер мен функциялардың орындалуына дербес жауапты болады;</w:t>
      </w:r>
    </w:p>
    <w:bookmarkEnd w:id="62"/>
    <w:bookmarkStart w:name="z72" w:id="63"/>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bookmarkEnd w:id="63"/>
    <w:bookmarkStart w:name="z73" w:id="64"/>
    <w:p>
      <w:pPr>
        <w:spacing w:after="0"/>
        <w:ind w:left="0"/>
        <w:jc w:val="both"/>
      </w:pPr>
      <w:r>
        <w:rPr>
          <w:rFonts w:ascii="Times New Roman"/>
          <w:b w:val="false"/>
          <w:i w:val="false"/>
          <w:color w:val="000000"/>
          <w:sz w:val="28"/>
        </w:rPr>
        <w:t>
      5) қызметтік құжаттамаға қол қояды;</w:t>
      </w:r>
    </w:p>
    <w:bookmarkEnd w:id="64"/>
    <w:bookmarkStart w:name="z74" w:id="65"/>
    <w:p>
      <w:pPr>
        <w:spacing w:after="0"/>
        <w:ind w:left="0"/>
        <w:jc w:val="both"/>
      </w:pPr>
      <w:r>
        <w:rPr>
          <w:rFonts w:ascii="Times New Roman"/>
          <w:b w:val="false"/>
          <w:i w:val="false"/>
          <w:color w:val="000000"/>
          <w:sz w:val="28"/>
        </w:rPr>
        <w:t>
      6) заңнамада белгіленген тәртіппен Бөлімнің қызметкерлеріне тәртіптік жаза тағайындайды және босатады және көтермелеу шараларын қолданады;</w:t>
      </w:r>
    </w:p>
    <w:bookmarkEnd w:id="65"/>
    <w:bookmarkStart w:name="z75" w:id="66"/>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66"/>
    <w:bookmarkStart w:name="z76" w:id="67"/>
    <w:p>
      <w:pPr>
        <w:spacing w:after="0"/>
        <w:ind w:left="0"/>
        <w:jc w:val="both"/>
      </w:pPr>
      <w:r>
        <w:rPr>
          <w:rFonts w:ascii="Times New Roman"/>
          <w:b w:val="false"/>
          <w:i w:val="false"/>
          <w:color w:val="000000"/>
          <w:sz w:val="28"/>
        </w:rPr>
        <w:t>
      8) Бөлімде Қазақстан Республикасының Мемлекеттік қызмет туралы заңнамасының орындалуын бақылайды;</w:t>
      </w:r>
    </w:p>
    <w:bookmarkEnd w:id="67"/>
    <w:bookmarkStart w:name="z77" w:id="68"/>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68"/>
    <w:bookmarkStart w:name="z78" w:id="69"/>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69"/>
    <w:bookmarkStart w:name="z79" w:id="70"/>
    <w:p>
      <w:pPr>
        <w:spacing w:after="0"/>
        <w:ind w:left="0"/>
        <w:jc w:val="both"/>
      </w:pPr>
      <w:r>
        <w:rPr>
          <w:rFonts w:ascii="Times New Roman"/>
          <w:b w:val="false"/>
          <w:i w:val="false"/>
          <w:color w:val="000000"/>
          <w:sz w:val="28"/>
        </w:rPr>
        <w:t>
      20. Бөлімінің жұмыс тәртібі Қазақстан Республикасының еңбек заңнамасына сәйкес белгіленеді.</w:t>
      </w:r>
    </w:p>
    <w:bookmarkEnd w:id="70"/>
    <w:bookmarkStart w:name="z80" w:id="71"/>
    <w:p>
      <w:pPr>
        <w:spacing w:after="0"/>
        <w:ind w:left="0"/>
        <w:jc w:val="left"/>
      </w:pPr>
      <w:r>
        <w:rPr>
          <w:rFonts w:ascii="Times New Roman"/>
          <w:b/>
          <w:i w:val="false"/>
          <w:color w:val="000000"/>
        </w:rPr>
        <w:t xml:space="preserve"> 4 тарау. Мемлекеттік органның мүлкі</w:t>
      </w:r>
    </w:p>
    <w:bookmarkEnd w:id="71"/>
    <w:bookmarkStart w:name="z81" w:id="7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72"/>
    <w:bookmarkStart w:name="z82" w:id="7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3" w:id="74"/>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23. Егер заңнамада өзгеше белгіленбесе, Бөлім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w:t>
      </w:r>
    </w:p>
    <w:bookmarkEnd w:id="75"/>
    <w:bookmarkStart w:name="z85" w:id="7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