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bf7794" w14:textId="7bf779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2024 жылғы 26 желтоқсандағы № 172 "Меңдіқара ауданының 2025 - 2027 жылдарға арналған аудандық бюджеті туралы" шешіміне өзгерістер енгізу туралы</w:t>
      </w:r>
    </w:p>
    <w:p>
      <w:pPr>
        <w:spacing w:after="0"/>
        <w:ind w:left="0"/>
        <w:jc w:val="both"/>
      </w:pPr>
      <w:r>
        <w:rPr>
          <w:rFonts w:ascii="Times New Roman"/>
          <w:b w:val="false"/>
          <w:i w:val="false"/>
          <w:color w:val="000000"/>
          <w:sz w:val="28"/>
        </w:rPr>
        <w:t>Қостанай облысы Меңдіқара ауданы мәслихатының 2025 жылғы 23 маусымдағы № 205 шешімі</w:t>
      </w:r>
    </w:p>
    <w:p>
      <w:pPr>
        <w:spacing w:after="0"/>
        <w:ind w:left="0"/>
        <w:jc w:val="both"/>
      </w:pPr>
      <w:bookmarkStart w:name="z4" w:id="0"/>
      <w:r>
        <w:rPr>
          <w:rFonts w:ascii="Times New Roman"/>
          <w:b w:val="false"/>
          <w:i w:val="false"/>
          <w:color w:val="000000"/>
          <w:sz w:val="28"/>
        </w:rPr>
        <w:t>
      Меңдіқара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Мәслихаттың "Меңдіқара ауданының 2025 - 2027 жылдарға арналған аудандық бюджеті туралы" 2024 жылғы 26 желтоқсандағы </w:t>
      </w:r>
      <w:r>
        <w:rPr>
          <w:rFonts w:ascii="Times New Roman"/>
          <w:b w:val="false"/>
          <w:i w:val="false"/>
          <w:color w:val="000000"/>
          <w:sz w:val="28"/>
        </w:rPr>
        <w:t>№ 172</w:t>
      </w:r>
      <w:r>
        <w:rPr>
          <w:rFonts w:ascii="Times New Roman"/>
          <w:b w:val="false"/>
          <w:i w:val="false"/>
          <w:color w:val="000000"/>
          <w:sz w:val="28"/>
        </w:rPr>
        <w:t xml:space="preserve"> шешіміне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 тармақ</w:t>
      </w:r>
      <w:r>
        <w:rPr>
          <w:rFonts w:ascii="Times New Roman"/>
          <w:b w:val="false"/>
          <w:i w:val="false"/>
          <w:color w:val="000000"/>
          <w:sz w:val="28"/>
        </w:rPr>
        <w:t xml:space="preserve"> жаңа редакцияда жазылсын:</w:t>
      </w:r>
    </w:p>
    <w:bookmarkStart w:name="z7" w:id="2"/>
    <w:p>
      <w:pPr>
        <w:spacing w:after="0"/>
        <w:ind w:left="0"/>
        <w:jc w:val="both"/>
      </w:pPr>
      <w:r>
        <w:rPr>
          <w:rFonts w:ascii="Times New Roman"/>
          <w:b w:val="false"/>
          <w:i w:val="false"/>
          <w:color w:val="000000"/>
          <w:sz w:val="28"/>
        </w:rPr>
        <w:t xml:space="preserve">
      "1. Меңдіқара ауданының 2025 - 2027 жылдарға арналған аудандық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 қосымшаларға</w:t>
      </w:r>
      <w:r>
        <w:rPr>
          <w:rFonts w:ascii="Times New Roman"/>
          <w:b w:val="false"/>
          <w:i w:val="false"/>
          <w:color w:val="000000"/>
          <w:sz w:val="28"/>
        </w:rPr>
        <w:t xml:space="preserve"> сәйкес, оның ішінде 2025 жылға мынадай көлемдерде бекітілсін:</w:t>
      </w:r>
    </w:p>
    <w:bookmarkEnd w:id="2"/>
    <w:bookmarkStart w:name="z8" w:id="3"/>
    <w:p>
      <w:pPr>
        <w:spacing w:after="0"/>
        <w:ind w:left="0"/>
        <w:jc w:val="both"/>
      </w:pPr>
      <w:r>
        <w:rPr>
          <w:rFonts w:ascii="Times New Roman"/>
          <w:b w:val="false"/>
          <w:i w:val="false"/>
          <w:color w:val="000000"/>
          <w:sz w:val="28"/>
        </w:rPr>
        <w:t>
      1) кірістер - 8 793 676,5 мың теңге, оның ішінде:</w:t>
      </w:r>
    </w:p>
    <w:bookmarkEnd w:id="3"/>
    <w:bookmarkStart w:name="z9" w:id="4"/>
    <w:p>
      <w:pPr>
        <w:spacing w:after="0"/>
        <w:ind w:left="0"/>
        <w:jc w:val="both"/>
      </w:pPr>
      <w:r>
        <w:rPr>
          <w:rFonts w:ascii="Times New Roman"/>
          <w:b w:val="false"/>
          <w:i w:val="false"/>
          <w:color w:val="000000"/>
          <w:sz w:val="28"/>
        </w:rPr>
        <w:t>
      салықтық түсімдер бойынша - 1 903 080,0 мың теңге;</w:t>
      </w:r>
    </w:p>
    <w:bookmarkEnd w:id="4"/>
    <w:bookmarkStart w:name="z10" w:id="5"/>
    <w:p>
      <w:pPr>
        <w:spacing w:after="0"/>
        <w:ind w:left="0"/>
        <w:jc w:val="both"/>
      </w:pPr>
      <w:r>
        <w:rPr>
          <w:rFonts w:ascii="Times New Roman"/>
          <w:b w:val="false"/>
          <w:i w:val="false"/>
          <w:color w:val="000000"/>
          <w:sz w:val="28"/>
        </w:rPr>
        <w:t>
      салықтық емес түсімдер бойынша - 52 539,0 мың теңге;</w:t>
      </w:r>
    </w:p>
    <w:bookmarkEnd w:id="5"/>
    <w:bookmarkStart w:name="z11" w:id="6"/>
    <w:p>
      <w:pPr>
        <w:spacing w:after="0"/>
        <w:ind w:left="0"/>
        <w:jc w:val="both"/>
      </w:pPr>
      <w:r>
        <w:rPr>
          <w:rFonts w:ascii="Times New Roman"/>
          <w:b w:val="false"/>
          <w:i w:val="false"/>
          <w:color w:val="000000"/>
          <w:sz w:val="28"/>
        </w:rPr>
        <w:t>
      негізгі капиталды сатудан түсетін түсімдер бойынша - 4 450,0 мың теңге;</w:t>
      </w:r>
    </w:p>
    <w:bookmarkEnd w:id="6"/>
    <w:bookmarkStart w:name="z12" w:id="7"/>
    <w:p>
      <w:pPr>
        <w:spacing w:after="0"/>
        <w:ind w:left="0"/>
        <w:jc w:val="both"/>
      </w:pPr>
      <w:r>
        <w:rPr>
          <w:rFonts w:ascii="Times New Roman"/>
          <w:b w:val="false"/>
          <w:i w:val="false"/>
          <w:color w:val="000000"/>
          <w:sz w:val="28"/>
        </w:rPr>
        <w:t>
      трансферттер түсімі бойынша - 6 833 607,5 мың теңге;</w:t>
      </w:r>
    </w:p>
    <w:bookmarkEnd w:id="7"/>
    <w:bookmarkStart w:name="z13" w:id="8"/>
    <w:p>
      <w:pPr>
        <w:spacing w:after="0"/>
        <w:ind w:left="0"/>
        <w:jc w:val="both"/>
      </w:pPr>
      <w:r>
        <w:rPr>
          <w:rFonts w:ascii="Times New Roman"/>
          <w:b w:val="false"/>
          <w:i w:val="false"/>
          <w:color w:val="000000"/>
          <w:sz w:val="28"/>
        </w:rPr>
        <w:t>
      2) шығындар - 8 589 308,5 мың теңге;</w:t>
      </w:r>
    </w:p>
    <w:bookmarkEnd w:id="8"/>
    <w:bookmarkStart w:name="z14" w:id="9"/>
    <w:p>
      <w:pPr>
        <w:spacing w:after="0"/>
        <w:ind w:left="0"/>
        <w:jc w:val="both"/>
      </w:pPr>
      <w:r>
        <w:rPr>
          <w:rFonts w:ascii="Times New Roman"/>
          <w:b w:val="false"/>
          <w:i w:val="false"/>
          <w:color w:val="000000"/>
          <w:sz w:val="28"/>
        </w:rPr>
        <w:t>
      3) таза бюджеттік кредиттеу - 43 705,0 мың теңге, оның ішінде:</w:t>
      </w:r>
    </w:p>
    <w:bookmarkEnd w:id="9"/>
    <w:bookmarkStart w:name="z15" w:id="10"/>
    <w:p>
      <w:pPr>
        <w:spacing w:after="0"/>
        <w:ind w:left="0"/>
        <w:jc w:val="both"/>
      </w:pPr>
      <w:r>
        <w:rPr>
          <w:rFonts w:ascii="Times New Roman"/>
          <w:b w:val="false"/>
          <w:i w:val="false"/>
          <w:color w:val="000000"/>
          <w:sz w:val="28"/>
        </w:rPr>
        <w:t>
      бюджеттік кредиттер - 84 538,0 мың теңге;</w:t>
      </w:r>
    </w:p>
    <w:bookmarkEnd w:id="10"/>
    <w:bookmarkStart w:name="z16" w:id="11"/>
    <w:p>
      <w:pPr>
        <w:spacing w:after="0"/>
        <w:ind w:left="0"/>
        <w:jc w:val="both"/>
      </w:pPr>
      <w:r>
        <w:rPr>
          <w:rFonts w:ascii="Times New Roman"/>
          <w:b w:val="false"/>
          <w:i w:val="false"/>
          <w:color w:val="000000"/>
          <w:sz w:val="28"/>
        </w:rPr>
        <w:t>
      бюджеттік кредиттерді өтеу - 40 833,0 мың теңге;</w:t>
      </w:r>
    </w:p>
    <w:bookmarkEnd w:id="11"/>
    <w:bookmarkStart w:name="z17" w:id="12"/>
    <w:p>
      <w:pPr>
        <w:spacing w:after="0"/>
        <w:ind w:left="0"/>
        <w:jc w:val="both"/>
      </w:pPr>
      <w:r>
        <w:rPr>
          <w:rFonts w:ascii="Times New Roman"/>
          <w:b w:val="false"/>
          <w:i w:val="false"/>
          <w:color w:val="000000"/>
          <w:sz w:val="28"/>
        </w:rPr>
        <w:t>
      4) қаржы активтерімен операциялар бойынша сальдо - 215 580,8 мың теңге;</w:t>
      </w:r>
    </w:p>
    <w:bookmarkEnd w:id="12"/>
    <w:bookmarkStart w:name="z18" w:id="13"/>
    <w:p>
      <w:pPr>
        <w:spacing w:after="0"/>
        <w:ind w:left="0"/>
        <w:jc w:val="both"/>
      </w:pPr>
      <w:r>
        <w:rPr>
          <w:rFonts w:ascii="Times New Roman"/>
          <w:b w:val="false"/>
          <w:i w:val="false"/>
          <w:color w:val="000000"/>
          <w:sz w:val="28"/>
        </w:rPr>
        <w:t>
      5) бюджет тапшылығы (профициті) - – 54 917,8 мың теңге;</w:t>
      </w:r>
    </w:p>
    <w:bookmarkEnd w:id="13"/>
    <w:bookmarkStart w:name="z19" w:id="14"/>
    <w:p>
      <w:pPr>
        <w:spacing w:after="0"/>
        <w:ind w:left="0"/>
        <w:jc w:val="both"/>
      </w:pPr>
      <w:r>
        <w:rPr>
          <w:rFonts w:ascii="Times New Roman"/>
          <w:b w:val="false"/>
          <w:i w:val="false"/>
          <w:color w:val="000000"/>
          <w:sz w:val="28"/>
        </w:rPr>
        <w:t>
      6) бюджет тапшылығын қаржыландыру (профицитін пайдалану) - 54 917,8 мың теңге.";</w:t>
      </w:r>
    </w:p>
    <w:bookmarkEnd w:id="14"/>
    <w:bookmarkStart w:name="z20" w:id="15"/>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1 -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15"/>
    <w:bookmarkStart w:name="z21" w:id="16"/>
    <w:p>
      <w:pPr>
        <w:spacing w:after="0"/>
        <w:ind w:left="0"/>
        <w:jc w:val="both"/>
      </w:pPr>
      <w:r>
        <w:rPr>
          <w:rFonts w:ascii="Times New Roman"/>
          <w:b w:val="false"/>
          <w:i w:val="false"/>
          <w:color w:val="000000"/>
          <w:sz w:val="28"/>
        </w:rPr>
        <w:t>
      2. Осы шешім 2025 жылғы 1 қаңтардан бастап қолданысқа енгізіледі.</w:t>
      </w:r>
    </w:p>
    <w:bookmarkEnd w:id="1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Аудандық мәслихаттың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Рахметқалиев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Мәслихаттың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2025 жылғы 23 маусымдағы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205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26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172 шешіміне 1 - қосымша</w:t>
            </w:r>
          </w:p>
        </w:tc>
      </w:tr>
    </w:tbl>
    <w:bookmarkStart w:name="z29" w:id="17"/>
    <w:p>
      <w:pPr>
        <w:spacing w:after="0"/>
        <w:ind w:left="0"/>
        <w:jc w:val="left"/>
      </w:pPr>
      <w:r>
        <w:rPr>
          <w:rFonts w:ascii="Times New Roman"/>
          <w:b/>
          <w:i w:val="false"/>
          <w:color w:val="000000"/>
        </w:rPr>
        <w:t xml:space="preserve"> Меңдіқара ауданының 2025 жылға арналған аудандық бюджеті </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8793676,5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1903080,0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1142279,0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314264,0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828015,0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635627,0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635627,0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 - 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Жәбірленушілерге өтемақы қорына, Білім беру инфрақұрылымын қолдау қорына және Арнаулы мемлекеттік қорға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Трансферттердің түсімдері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6833607,5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округтардың бюджеттерінен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6833599,6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6833599,6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8589308,5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1571676,6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297299,0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236614,0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220936,0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1182377,6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1092731,6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31602,6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1049929,0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548466,0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244736,0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244736,0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244736,0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218339,0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218339,0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адамды абилитациялаудың және оңалтудың жеке бағдарламасына сәйкес мұқтаж мүгедектігі бар адамдарды протездік-ортопедиялық көмекпен, сурдотехникалық және тифлотехникалық құралдармен, мiндеттi гигиеналық құралдармен, арнаулы жүріп-тұру құралдарымен қамтамасыз ету, сондай-ақ санаторий-курорттық емдеу,жеке көмекшінің және ымдау тілі маманының қызметтерімен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1997236,0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859351,8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762852,8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96499,0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96499,0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1137884,2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74422,2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74422,2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1063462,0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1063462,0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706128,2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199920,0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199920,0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199920,0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166717,0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166717,0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122674,0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257495,2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235489,5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193232,5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желілерін салу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51395,7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21826,7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21826,7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21826,7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34374,9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34374,9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34374,9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34374,9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2684867,3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2684867,3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2684867,3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631390,0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221876,2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1831601,1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393589,0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393589,0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388589,0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388589,0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523268,8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Трансферттер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523268,8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523268,8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304613,0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200454,0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Заңнаманың өзгеруіне байланысты жоғары тұрған бюджеттен төмен тұрған бюджеттерге өтемақыға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215580,8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215580,8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215580,8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215580,8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215580,8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215580,8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 - ) / (профициті) (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- 54917,8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54917,8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 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11212,8</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