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50748" w14:textId="10507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әкімдігінің 2022 жылғы 12 шілдедегі "Қостанай ауданы әкімдігінің мемлекеттік мекемелерінің eрежелерін бекіту туралы" № 522 қаулысына өзгерістер мен толықтырулар енгізу туралы</w:t>
      </w:r>
    </w:p>
    <w:p>
      <w:pPr>
        <w:spacing w:after="0"/>
        <w:ind w:left="0"/>
        <w:jc w:val="both"/>
      </w:pPr>
      <w:r>
        <w:rPr>
          <w:rFonts w:ascii="Times New Roman"/>
          <w:b w:val="false"/>
          <w:i w:val="false"/>
          <w:color w:val="000000"/>
          <w:sz w:val="28"/>
        </w:rPr>
        <w:t>Қостанай облысы Қостанай ауданы әкімдігінің 2025 жылғы 22 желтоқсандағы № 734 қаулысы</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"Дене шынықтыру және спорт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"Мәдениет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ауданы әкімдігінің мемлекеттік мекемелерінің eрежелерін бекіту туралы" Қостанай ауданы әкімдігінің 2022 жылғы 12 шілдедегі </w:t>
      </w:r>
      <w:r>
        <w:rPr>
          <w:rFonts w:ascii="Times New Roman"/>
          <w:b w:val="false"/>
          <w:i w:val="false"/>
          <w:color w:val="000000"/>
          <w:sz w:val="28"/>
        </w:rPr>
        <w:t>№ 522</w:t>
      </w:r>
      <w:r>
        <w:rPr>
          <w:rFonts w:ascii="Times New Roman"/>
          <w:b w:val="false"/>
          <w:i w:val="false"/>
          <w:color w:val="000000"/>
          <w:sz w:val="28"/>
        </w:rPr>
        <w:t xml:space="preserve"> қаулысына мынадай толықтырулар мен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ауданы әкімдігінің "Дене шынықтыру және спорт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"функциялар" деген </w:t>
      </w:r>
      <w:r>
        <w:rPr>
          <w:rFonts w:ascii="Times New Roman"/>
          <w:b w:val="false"/>
          <w:i w:val="false"/>
          <w:color w:val="000000"/>
          <w:sz w:val="28"/>
        </w:rPr>
        <w:t>16 - тармақ</w:t>
      </w:r>
      <w:r>
        <w:rPr>
          <w:rFonts w:ascii="Times New Roman"/>
          <w:b w:val="false"/>
          <w:i w:val="false"/>
          <w:color w:val="000000"/>
          <w:sz w:val="28"/>
        </w:rPr>
        <w:t xml:space="preserve"> тармақшалармен толықтырылсын 9), 10), 11), 12), 13), 14), 15), 16), 17), 18), 19), 20), 21), 22), 23), 24), 26) мынадай мазмұндағы:</w:t>
      </w:r>
    </w:p>
    <w:bookmarkEnd w:id="3"/>
    <w:bookmarkStart w:name="z8" w:id="4"/>
    <w:p>
      <w:pPr>
        <w:spacing w:after="0"/>
        <w:ind w:left="0"/>
        <w:jc w:val="both"/>
      </w:pPr>
      <w:r>
        <w:rPr>
          <w:rFonts w:ascii="Times New Roman"/>
          <w:b w:val="false"/>
          <w:i w:val="false"/>
          <w:color w:val="000000"/>
          <w:sz w:val="28"/>
        </w:rPr>
        <w:t>
      "9) жеке тұлғалардың спортпен шұғылдануы үшін, оның ішінде халықтың аз қозғалатын топтары үшін, тұрғылықты жері бойынша және жаппай демалыс орындарында қолжетімділігін ескере отырып, инфрақұрылым жасайды;</w:t>
      </w:r>
    </w:p>
    <w:bookmarkEnd w:id="4"/>
    <w:bookmarkStart w:name="z9" w:id="5"/>
    <w:p>
      <w:pPr>
        <w:spacing w:after="0"/>
        <w:ind w:left="0"/>
        <w:jc w:val="both"/>
      </w:pPr>
      <w:r>
        <w:rPr>
          <w:rFonts w:ascii="Times New Roman"/>
          <w:b w:val="false"/>
          <w:i w:val="false"/>
          <w:color w:val="000000"/>
          <w:sz w:val="28"/>
        </w:rPr>
        <w:t>
      10) бұқаралық спортпен айналысуға арналған спорт жабдығының қауіпсіз пайдаланылуына мемлекеттік бақылауды жүзеге асырады;</w:t>
      </w:r>
    </w:p>
    <w:bookmarkEnd w:id="5"/>
    <w:bookmarkStart w:name="z10" w:id="6"/>
    <w:p>
      <w:pPr>
        <w:spacing w:after="0"/>
        <w:ind w:left="0"/>
        <w:jc w:val="both"/>
      </w:pPr>
      <w:r>
        <w:rPr>
          <w:rFonts w:ascii="Times New Roman"/>
          <w:b w:val="false"/>
          <w:i w:val="false"/>
          <w:color w:val="000000"/>
          <w:sz w:val="28"/>
        </w:rPr>
        <w:t>
      11) тиісті әкімшілік - аумақтық бірлікте мемлекеттік дене шынықтыру - спорт ұйымдарының бірінші басшыларын ротациялауды жүргізу қағидаларына сәйкес мемлекеттік дене шынықтыру - спорт ұйымдарының бірінші басшыларын ротациялауды жүргізеді;</w:t>
      </w:r>
    </w:p>
    <w:bookmarkEnd w:id="6"/>
    <w:bookmarkStart w:name="z11" w:id="7"/>
    <w:p>
      <w:pPr>
        <w:spacing w:after="0"/>
        <w:ind w:left="0"/>
        <w:jc w:val="both"/>
      </w:pPr>
      <w:r>
        <w:rPr>
          <w:rFonts w:ascii="Times New Roman"/>
          <w:b w:val="false"/>
          <w:i w:val="false"/>
          <w:color w:val="000000"/>
          <w:sz w:val="28"/>
        </w:rPr>
        <w:t>
      12) тиісті әкімшілік - аумақтық бірлік аумағында бұқаралық спортты және ұлттық спорт түрлерін дамытуды қамтамасыз етеді;</w:t>
      </w:r>
    </w:p>
    <w:bookmarkEnd w:id="7"/>
    <w:bookmarkStart w:name="z12" w:id="8"/>
    <w:p>
      <w:pPr>
        <w:spacing w:after="0"/>
        <w:ind w:left="0"/>
        <w:jc w:val="both"/>
      </w:pPr>
      <w:r>
        <w:rPr>
          <w:rFonts w:ascii="Times New Roman"/>
          <w:b w:val="false"/>
          <w:i w:val="false"/>
          <w:color w:val="000000"/>
          <w:sz w:val="28"/>
        </w:rPr>
        <w:t>
      13) тиісті әкімшілік - аумақтық бірліктің аумағында аудандық, облыстық маңызы бар қалалардың дене шынықтыру - спорт ұйымдарының қызметін үйлестіреді;</w:t>
      </w:r>
    </w:p>
    <w:bookmarkEnd w:id="8"/>
    <w:bookmarkStart w:name="z13" w:id="9"/>
    <w:p>
      <w:pPr>
        <w:spacing w:after="0"/>
        <w:ind w:left="0"/>
        <w:jc w:val="both"/>
      </w:pPr>
      <w:r>
        <w:rPr>
          <w:rFonts w:ascii="Times New Roman"/>
          <w:b w:val="false"/>
          <w:i w:val="false"/>
          <w:color w:val="000000"/>
          <w:sz w:val="28"/>
        </w:rPr>
        <w:t>
      14) балалар - жасөспірімдер дене шынықтыру, оның ішінде бейімделген дене шынықтыру және спорт клубтарын құрады;</w:t>
      </w:r>
    </w:p>
    <w:bookmarkEnd w:id="9"/>
    <w:bookmarkStart w:name="z14" w:id="10"/>
    <w:p>
      <w:pPr>
        <w:spacing w:after="0"/>
        <w:ind w:left="0"/>
        <w:jc w:val="both"/>
      </w:pPr>
      <w:r>
        <w:rPr>
          <w:rFonts w:ascii="Times New Roman"/>
          <w:b w:val="false"/>
          <w:i w:val="false"/>
          <w:color w:val="000000"/>
          <w:sz w:val="28"/>
        </w:rPr>
        <w:t>
      15) тиісті әкімшілік - аумақтық бірліктің аумағында спорттық іс-шараларды ұйымдастыруды және өткізуді үйлестіреді;</w:t>
      </w:r>
    </w:p>
    <w:bookmarkEnd w:id="10"/>
    <w:bookmarkStart w:name="z15" w:id="11"/>
    <w:p>
      <w:pPr>
        <w:spacing w:after="0"/>
        <w:ind w:left="0"/>
        <w:jc w:val="both"/>
      </w:pPr>
      <w:r>
        <w:rPr>
          <w:rFonts w:ascii="Times New Roman"/>
          <w:b w:val="false"/>
          <w:i w:val="false"/>
          <w:color w:val="000000"/>
          <w:sz w:val="28"/>
        </w:rPr>
        <w:t>
      16) облыстың, республикалық маңызы бар қаланың, астананың жергілікті атқарушы органына Қазақстан Республикасының заңнамасында белгіленген нысан бойынша және мерзімдерде тиісті әкімшілік - аумақтық бірлік аумағында дене шынықтыру мен спортты дамыту жөніндегі ақпаратты жинауды, талдауды жүзеге асырады және береді;</w:t>
      </w:r>
    </w:p>
    <w:bookmarkEnd w:id="11"/>
    <w:bookmarkStart w:name="z16" w:id="12"/>
    <w:p>
      <w:pPr>
        <w:spacing w:after="0"/>
        <w:ind w:left="0"/>
        <w:jc w:val="both"/>
      </w:pPr>
      <w:r>
        <w:rPr>
          <w:rFonts w:ascii="Times New Roman"/>
          <w:b w:val="false"/>
          <w:i w:val="false"/>
          <w:color w:val="000000"/>
          <w:sz w:val="28"/>
        </w:rPr>
        <w:t>
      17) ресми дене шынықтыру және спорттық іс-шараларды медициналық қамтамасыз етуді ұйымдастырады;</w:t>
      </w:r>
    </w:p>
    <w:bookmarkEnd w:id="12"/>
    <w:bookmarkStart w:name="z17" w:id="13"/>
    <w:p>
      <w:pPr>
        <w:spacing w:after="0"/>
        <w:ind w:left="0"/>
        <w:jc w:val="both"/>
      </w:pPr>
      <w:r>
        <w:rPr>
          <w:rFonts w:ascii="Times New Roman"/>
          <w:b w:val="false"/>
          <w:i w:val="false"/>
          <w:color w:val="000000"/>
          <w:sz w:val="28"/>
        </w:rPr>
        <w:t>
      18) дене шынықтыру және спорттық іс-шараларды өткізу кезінде қоғамдық тәртіпті және қоғамдық қауіпсіздікті қамтамасыз етеді;</w:t>
      </w:r>
    </w:p>
    <w:bookmarkEnd w:id="13"/>
    <w:bookmarkStart w:name="z18" w:id="14"/>
    <w:p>
      <w:pPr>
        <w:spacing w:after="0"/>
        <w:ind w:left="0"/>
        <w:jc w:val="both"/>
      </w:pPr>
      <w:r>
        <w:rPr>
          <w:rFonts w:ascii="Times New Roman"/>
          <w:b w:val="false"/>
          <w:i w:val="false"/>
          <w:color w:val="000000"/>
          <w:sz w:val="28"/>
        </w:rPr>
        <w:t>
      19) аудан аумағында спорт ғимараттарын салу мәселелерін үйлестіреді және олардың халыққа қолжетімділігін қамтамасыз етеді;</w:t>
      </w:r>
    </w:p>
    <w:bookmarkEnd w:id="14"/>
    <w:bookmarkStart w:name="z19" w:id="15"/>
    <w:p>
      <w:pPr>
        <w:spacing w:after="0"/>
        <w:ind w:left="0"/>
        <w:jc w:val="both"/>
      </w:pPr>
      <w:r>
        <w:rPr>
          <w:rFonts w:ascii="Times New Roman"/>
          <w:b w:val="false"/>
          <w:i w:val="false"/>
          <w:color w:val="000000"/>
          <w:sz w:val="28"/>
        </w:rPr>
        <w:t>
      20) аудандық және қалалық мамандандырылмаған балалар - жасөспірімдер мектептерінің қызметін қамтамасыз етеді;</w:t>
      </w:r>
    </w:p>
    <w:bookmarkEnd w:id="15"/>
    <w:bookmarkStart w:name="z20" w:id="16"/>
    <w:p>
      <w:pPr>
        <w:spacing w:after="0"/>
        <w:ind w:left="0"/>
        <w:jc w:val="both"/>
      </w:pPr>
      <w:r>
        <w:rPr>
          <w:rFonts w:ascii="Times New Roman"/>
          <w:b w:val="false"/>
          <w:i w:val="false"/>
          <w:color w:val="000000"/>
          <w:sz w:val="28"/>
        </w:rPr>
        <w:t>
      21) халықпен жұмыс істеу үшін дене шынықтыру және спорт жөніндегі нұсқаушылармен қамтамасыз етеді;</w:t>
      </w:r>
    </w:p>
    <w:bookmarkEnd w:id="16"/>
    <w:bookmarkStart w:name="z21" w:id="17"/>
    <w:p>
      <w:pPr>
        <w:spacing w:after="0"/>
        <w:ind w:left="0"/>
        <w:jc w:val="both"/>
      </w:pPr>
      <w:r>
        <w:rPr>
          <w:rFonts w:ascii="Times New Roman"/>
          <w:b w:val="false"/>
          <w:i w:val="false"/>
          <w:color w:val="000000"/>
          <w:sz w:val="28"/>
        </w:rPr>
        <w:t>
      22) халық үшін спорт секцияларының жұмысын қамтамасыз ету және спорттық іс-шараларды өткізу мақсатында сабақтан тыс және кешкі уақытта білім беру ұйымдарының спорт ғимараттарын пайдалану жөнінде шаралар қабылдайды;</w:t>
      </w:r>
    </w:p>
    <w:bookmarkEnd w:id="17"/>
    <w:bookmarkStart w:name="z22" w:id="18"/>
    <w:p>
      <w:pPr>
        <w:spacing w:after="0"/>
        <w:ind w:left="0"/>
        <w:jc w:val="both"/>
      </w:pPr>
      <w:r>
        <w:rPr>
          <w:rFonts w:ascii="Times New Roman"/>
          <w:b w:val="false"/>
          <w:i w:val="false"/>
          <w:color w:val="000000"/>
          <w:sz w:val="28"/>
        </w:rPr>
        <w:t>
      23) бюджет қаражатының көлемі шегінде балалар мен жасөспірімдерге арналған спорт секцияларын қаржыландыруға арналған мемлекеттік спорттық тапсырысты бекітеді;</w:t>
      </w:r>
    </w:p>
    <w:bookmarkEnd w:id="18"/>
    <w:bookmarkStart w:name="z23" w:id="19"/>
    <w:p>
      <w:pPr>
        <w:spacing w:after="0"/>
        <w:ind w:left="0"/>
        <w:jc w:val="both"/>
      </w:pPr>
      <w:r>
        <w:rPr>
          <w:rFonts w:ascii="Times New Roman"/>
          <w:b w:val="false"/>
          <w:i w:val="false"/>
          <w:color w:val="000000"/>
          <w:sz w:val="28"/>
        </w:rPr>
        <w:t>
      24) мемлекеттік спорт тапсырысын мемлекеттік спорт тапсырысы қызметтерін берушілердің меншік нысанына, олардың ведомстволық бағыныстылығына, үлгілері мен түрлеріне қарамастан, балалар мен жасөспірімдерге арналған спорт секцияларында орналастыруды қамтамасыз етеді;</w:t>
      </w:r>
    </w:p>
    <w:bookmarkEnd w:id="19"/>
    <w:bookmarkStart w:name="z24" w:id="20"/>
    <w:p>
      <w:pPr>
        <w:spacing w:after="0"/>
        <w:ind w:left="0"/>
        <w:jc w:val="both"/>
      </w:pPr>
      <w:r>
        <w:rPr>
          <w:rFonts w:ascii="Times New Roman"/>
          <w:b w:val="false"/>
          <w:i w:val="false"/>
          <w:color w:val="000000"/>
          <w:sz w:val="28"/>
        </w:rPr>
        <w:t>
      25) мемлекеттік спорттық тапсырысты орналастырудың, сапаны бақылаудың және нысаналы игерудің барлық кезеңдері мен рәсімдерінің электрондық және жалпыға қолжетімді форматтарда орындалуын қамтамасыз етеді;";</w:t>
      </w:r>
    </w:p>
    <w:bookmarkEnd w:id="20"/>
    <w:bookmarkStart w:name="z25" w:id="21"/>
    <w:p>
      <w:pPr>
        <w:spacing w:after="0"/>
        <w:ind w:left="0"/>
        <w:jc w:val="both"/>
      </w:pPr>
      <w:r>
        <w:rPr>
          <w:rFonts w:ascii="Times New Roman"/>
          <w:b w:val="false"/>
          <w:i w:val="false"/>
          <w:color w:val="000000"/>
          <w:sz w:val="28"/>
        </w:rPr>
        <w:t xml:space="preserve">
      "ведомстволардың функцияларынан" </w:t>
      </w:r>
      <w:r>
        <w:rPr>
          <w:rFonts w:ascii="Times New Roman"/>
          <w:b w:val="false"/>
          <w:i w:val="false"/>
          <w:color w:val="000000"/>
          <w:sz w:val="28"/>
        </w:rPr>
        <w:t>16 - тармақтың</w:t>
      </w:r>
      <w:r>
        <w:rPr>
          <w:rFonts w:ascii="Times New Roman"/>
          <w:b w:val="false"/>
          <w:i w:val="false"/>
          <w:color w:val="000000"/>
          <w:sz w:val="28"/>
        </w:rPr>
        <w:t xml:space="preserve"> </w:t>
      </w:r>
      <w:r>
        <w:rPr>
          <w:rFonts w:ascii="Times New Roman"/>
          <w:b w:val="false"/>
          <w:i w:val="false"/>
          <w:color w:val="000000"/>
          <w:sz w:val="28"/>
        </w:rPr>
        <w:t>3) тармақшасы</w:t>
      </w:r>
      <w:r>
        <w:rPr>
          <w:rFonts w:ascii="Times New Roman"/>
          <w:b w:val="false"/>
          <w:i w:val="false"/>
          <w:color w:val="000000"/>
          <w:sz w:val="28"/>
        </w:rPr>
        <w:t xml:space="preserve"> алынып тасталсын, "функцияларға" </w:t>
      </w:r>
      <w:r>
        <w:rPr>
          <w:rFonts w:ascii="Times New Roman"/>
          <w:b w:val="false"/>
          <w:i w:val="false"/>
          <w:color w:val="000000"/>
          <w:sz w:val="28"/>
        </w:rPr>
        <w:t>16 - тармақтың</w:t>
      </w:r>
      <w:r>
        <w:rPr>
          <w:rFonts w:ascii="Times New Roman"/>
          <w:b w:val="false"/>
          <w:i w:val="false"/>
          <w:color w:val="000000"/>
          <w:sz w:val="28"/>
        </w:rPr>
        <w:t xml:space="preserve"> 26) тармақшасы енгізілсін;</w:t>
      </w:r>
    </w:p>
    <w:bookmarkEnd w:id="21"/>
    <w:bookmarkStart w:name="z26" w:id="22"/>
    <w:p>
      <w:pPr>
        <w:spacing w:after="0"/>
        <w:ind w:left="0"/>
        <w:jc w:val="both"/>
      </w:pPr>
      <w:r>
        <w:rPr>
          <w:rFonts w:ascii="Times New Roman"/>
          <w:b w:val="false"/>
          <w:i w:val="false"/>
          <w:color w:val="000000"/>
          <w:sz w:val="28"/>
        </w:rPr>
        <w:t xml:space="preserve">
      көрсетілген қаулымен бекітілген Қостанай ауданы әкімдігінің "Мәдениет және тілдерді дамыту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 тармақ</w:t>
      </w:r>
      <w:r>
        <w:rPr>
          <w:rFonts w:ascii="Times New Roman"/>
          <w:b w:val="false"/>
          <w:i w:val="false"/>
          <w:color w:val="000000"/>
          <w:sz w:val="28"/>
        </w:rPr>
        <w:t xml:space="preserve"> мынадай мазмұндағы 6), 7), 8), 9), 10), 11), 12), 13), 14), 15), 16), 17), 18) тармақшалармен толықтырылсын:</w:t>
      </w:r>
    </w:p>
    <w:bookmarkStart w:name="z28" w:id="23"/>
    <w:p>
      <w:pPr>
        <w:spacing w:after="0"/>
        <w:ind w:left="0"/>
        <w:jc w:val="both"/>
      </w:pPr>
      <w:r>
        <w:rPr>
          <w:rFonts w:ascii="Times New Roman"/>
          <w:b w:val="false"/>
          <w:i w:val="false"/>
          <w:color w:val="000000"/>
          <w:sz w:val="28"/>
        </w:rPr>
        <w:t>
      "6) уәкілетті органмен келісім бойынша Қазақстан Республикасының заңнамасында белгіленген тәртіппен ауданның, облыстық маңызы бар қаланың театр, музыка өнері және кино өнері, кітапхана және музей дела, мәдени - демалыс қызметі саласындағы мемлекеттік мәдениет ұйымдарын құрады, қайта ұйымдастырады, таратады;</w:t>
      </w:r>
    </w:p>
    <w:bookmarkEnd w:id="23"/>
    <w:bookmarkStart w:name="z29" w:id="24"/>
    <w:p>
      <w:pPr>
        <w:spacing w:after="0"/>
        <w:ind w:left="0"/>
        <w:jc w:val="both"/>
      </w:pPr>
      <w:r>
        <w:rPr>
          <w:rFonts w:ascii="Times New Roman"/>
          <w:b w:val="false"/>
          <w:i w:val="false"/>
          <w:color w:val="000000"/>
          <w:sz w:val="28"/>
        </w:rPr>
        <w:t>
      7) ауданның, облыстық маңызы бар қаланың мемлекеттік мәдениет ұйымдарының театр, музыка өнері және кино өнері, кітапхана және музей дела, мәдени - демалыс қызметі саласындағы қызметін қолдайды және үйлестіреді;</w:t>
      </w:r>
    </w:p>
    <w:bookmarkEnd w:id="24"/>
    <w:bookmarkStart w:name="z30" w:id="25"/>
    <w:p>
      <w:pPr>
        <w:spacing w:after="0"/>
        <w:ind w:left="0"/>
        <w:jc w:val="both"/>
      </w:pPr>
      <w:r>
        <w:rPr>
          <w:rFonts w:ascii="Times New Roman"/>
          <w:b w:val="false"/>
          <w:i w:val="false"/>
          <w:color w:val="000000"/>
          <w:sz w:val="28"/>
        </w:rPr>
        <w:t>
      8) ауданның, облыстық маңызы бар қаланың мемлекеттік мәдениет ұйымдарын аттестаттаудан өткізеді;</w:t>
      </w:r>
    </w:p>
    <w:bookmarkEnd w:id="25"/>
    <w:bookmarkStart w:name="z31" w:id="26"/>
    <w:p>
      <w:pPr>
        <w:spacing w:after="0"/>
        <w:ind w:left="0"/>
        <w:jc w:val="both"/>
      </w:pPr>
      <w:r>
        <w:rPr>
          <w:rFonts w:ascii="Times New Roman"/>
          <w:b w:val="false"/>
          <w:i w:val="false"/>
          <w:color w:val="000000"/>
          <w:sz w:val="28"/>
        </w:rPr>
        <w:t>
      9) өз құзыреті шегінде мәдениет саласындағы коммуналдық меншікті басқаруды жүзеге асырады;</w:t>
      </w:r>
    </w:p>
    <w:bookmarkEnd w:id="26"/>
    <w:bookmarkStart w:name="z32" w:id="27"/>
    <w:p>
      <w:pPr>
        <w:spacing w:after="0"/>
        <w:ind w:left="0"/>
        <w:jc w:val="both"/>
      </w:pPr>
      <w:r>
        <w:rPr>
          <w:rFonts w:ascii="Times New Roman"/>
          <w:b w:val="false"/>
          <w:i w:val="false"/>
          <w:color w:val="000000"/>
          <w:sz w:val="28"/>
        </w:rPr>
        <w:t>
      10) ауданның, облыстық маңызы бар қаланың мәдени мақсаттағы объектілерін салу, қайта жаңарту және жөндеу бойынша тапсырыс беруші болады;</w:t>
      </w:r>
    </w:p>
    <w:bookmarkEnd w:id="27"/>
    <w:bookmarkStart w:name="z33" w:id="28"/>
    <w:p>
      <w:pPr>
        <w:spacing w:after="0"/>
        <w:ind w:left="0"/>
        <w:jc w:val="both"/>
      </w:pPr>
      <w:r>
        <w:rPr>
          <w:rFonts w:ascii="Times New Roman"/>
          <w:b w:val="false"/>
          <w:i w:val="false"/>
          <w:color w:val="000000"/>
          <w:sz w:val="28"/>
        </w:rPr>
        <w:t>
      11) мемлекеттік мәдениет ұйымдарын материалдық - техникалық қамтамасыз етуге қолдау көрсетеді және жәрдемдеседі;</w:t>
      </w:r>
    </w:p>
    <w:bookmarkEnd w:id="28"/>
    <w:bookmarkStart w:name="z34" w:id="29"/>
    <w:p>
      <w:pPr>
        <w:spacing w:after="0"/>
        <w:ind w:left="0"/>
        <w:jc w:val="both"/>
      </w:pPr>
      <w:r>
        <w:rPr>
          <w:rFonts w:ascii="Times New Roman"/>
          <w:b w:val="false"/>
          <w:i w:val="false"/>
          <w:color w:val="000000"/>
          <w:sz w:val="28"/>
        </w:rPr>
        <w:t>
      12) ауданның, облыстық маңызы бар қаланың мемлекеттік кітапханаларының біріне "Орталық" мәртебесін береді;</w:t>
      </w:r>
    </w:p>
    <w:bookmarkEnd w:id="29"/>
    <w:bookmarkStart w:name="z35" w:id="30"/>
    <w:p>
      <w:pPr>
        <w:spacing w:after="0"/>
        <w:ind w:left="0"/>
        <w:jc w:val="both"/>
      </w:pPr>
      <w:r>
        <w:rPr>
          <w:rFonts w:ascii="Times New Roman"/>
          <w:b w:val="false"/>
          <w:i w:val="false"/>
          <w:color w:val="000000"/>
          <w:sz w:val="28"/>
        </w:rPr>
        <w:t>
      13) бюджет қаражатының көлемі шегінде балалар мен жасөспірімдерге арналған шығармашылық үйірмелерді қаржыландыруға арналған мемлекеттік шығармашылық тапсырысты бекітеді;</w:t>
      </w:r>
    </w:p>
    <w:bookmarkEnd w:id="30"/>
    <w:bookmarkStart w:name="z36" w:id="31"/>
    <w:p>
      <w:pPr>
        <w:spacing w:after="0"/>
        <w:ind w:left="0"/>
        <w:jc w:val="both"/>
      </w:pPr>
      <w:r>
        <w:rPr>
          <w:rFonts w:ascii="Times New Roman"/>
          <w:b w:val="false"/>
          <w:i w:val="false"/>
          <w:color w:val="000000"/>
          <w:sz w:val="28"/>
        </w:rPr>
        <w:t>
      14) балалар мен жасөспірімдерге арналған шығармашылық үйірмелерде мемлекеттік шығармашылық тапсырысты мемлекеттік шығармашылық тапсырыс қызметтерін жеткізушілердің меншік нысанына, олардың ведомстволық бағыныстылығына, түрлері мен түрлеріне қарамастан орналастыруды қамтамасыз етеді;</w:t>
      </w:r>
    </w:p>
    <w:bookmarkEnd w:id="31"/>
    <w:bookmarkStart w:name="z37" w:id="32"/>
    <w:p>
      <w:pPr>
        <w:spacing w:after="0"/>
        <w:ind w:left="0"/>
        <w:jc w:val="both"/>
      </w:pPr>
      <w:r>
        <w:rPr>
          <w:rFonts w:ascii="Times New Roman"/>
          <w:b w:val="false"/>
          <w:i w:val="false"/>
          <w:color w:val="000000"/>
          <w:sz w:val="28"/>
        </w:rPr>
        <w:t>
      15) мемлекеттік шығармашылық тапсырысты орналастырудың, сапаны бақылаудың және нысаналы игерудің барлық кезеңдері мен рәсімдерінің электрондық және жалпыға қолжетімді форматтарда орындалуын қамтамасыз етеді;</w:t>
      </w:r>
    </w:p>
    <w:bookmarkEnd w:id="32"/>
    <w:bookmarkStart w:name="z38" w:id="33"/>
    <w:p>
      <w:pPr>
        <w:spacing w:after="0"/>
        <w:ind w:left="0"/>
        <w:jc w:val="both"/>
      </w:pPr>
      <w:r>
        <w:rPr>
          <w:rFonts w:ascii="Times New Roman"/>
          <w:b w:val="false"/>
          <w:i w:val="false"/>
          <w:color w:val="000000"/>
          <w:sz w:val="28"/>
        </w:rPr>
        <w:t>
      16) тиісті аумақта орналасқан мәдениет ұйымдарының қызметіне мониторингті жүзеге асырады және облыстың, республикалық маңызы бар қаланың және астананың жергілікті атқарушы органына белгіленген нысандағы ақпаратты, сондай-ақ статистикалық есептерді ұсынады;</w:t>
      </w:r>
    </w:p>
    <w:bookmarkEnd w:id="33"/>
    <w:bookmarkStart w:name="z39" w:id="34"/>
    <w:p>
      <w:pPr>
        <w:spacing w:after="0"/>
        <w:ind w:left="0"/>
        <w:jc w:val="both"/>
      </w:pPr>
      <w:r>
        <w:rPr>
          <w:rFonts w:ascii="Times New Roman"/>
          <w:b w:val="false"/>
          <w:i w:val="false"/>
          <w:color w:val="000000"/>
          <w:sz w:val="28"/>
        </w:rPr>
        <w:t>
      17) тарихи - мәдени мұраны сақтау жөніндегі жұмысты ұйымдастырады, тарихи, ұлттық және мәдени дәстүрлер мен әдет - ғұрыптарды дамытуға жәрдемдеседі;</w:t>
      </w:r>
    </w:p>
    <w:bookmarkEnd w:id="34"/>
    <w:bookmarkStart w:name="z40" w:id="35"/>
    <w:p>
      <w:pPr>
        <w:spacing w:after="0"/>
        <w:ind w:left="0"/>
        <w:jc w:val="both"/>
      </w:pPr>
      <w:r>
        <w:rPr>
          <w:rFonts w:ascii="Times New Roman"/>
          <w:b w:val="false"/>
          <w:i w:val="false"/>
          <w:color w:val="000000"/>
          <w:sz w:val="28"/>
        </w:rPr>
        <w:t xml:space="preserve">
      18)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аудандық маңызы бар қалада, ауылда, кентте маңдайшаны орналастыру туралы хабарламаларды қабылдауды және қарауды жүзеге асырады.";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 тармақтың</w:t>
      </w:r>
      <w:r>
        <w:rPr>
          <w:rFonts w:ascii="Times New Roman"/>
          <w:b w:val="false"/>
          <w:i w:val="false"/>
          <w:color w:val="000000"/>
          <w:sz w:val="28"/>
        </w:rPr>
        <w:t xml:space="preserve"> </w:t>
      </w:r>
      <w:r>
        <w:rPr>
          <w:rFonts w:ascii="Times New Roman"/>
          <w:b w:val="false"/>
          <w:i w:val="false"/>
          <w:color w:val="000000"/>
          <w:sz w:val="28"/>
        </w:rPr>
        <w:t>2) тармақшасындағы</w:t>
      </w:r>
      <w:r>
        <w:rPr>
          <w:rFonts w:ascii="Times New Roman"/>
          <w:b w:val="false"/>
          <w:i w:val="false"/>
          <w:color w:val="000000"/>
          <w:sz w:val="28"/>
        </w:rPr>
        <w:t xml:space="preserve"> "ұйымдастырады" деген сөз "жүзеге асырады" деген сөзбен ауыстырылсын.</w:t>
      </w:r>
    </w:p>
    <w:bookmarkStart w:name="z42" w:id="36"/>
    <w:p>
      <w:pPr>
        <w:spacing w:after="0"/>
        <w:ind w:left="0"/>
        <w:jc w:val="both"/>
      </w:pPr>
      <w:r>
        <w:rPr>
          <w:rFonts w:ascii="Times New Roman"/>
          <w:b w:val="false"/>
          <w:i w:val="false"/>
          <w:color w:val="000000"/>
          <w:sz w:val="28"/>
        </w:rPr>
        <w:t>
      2. Қостанай ауданы әкімдігінің "Дене шынықтыру және спорт бөлімі" мемлекеттік мекемесі және Қостанай ауданы әкімдігінің "Мәдениет және тілдерді дамыту бөлімі" мемлекеттік мекемесі Қазақстан Республикасының заңнамасында белгіленген тәртіппен:</w:t>
      </w:r>
    </w:p>
    <w:bookmarkEnd w:id="36"/>
    <w:bookmarkStart w:name="z43" w:id="37"/>
    <w:p>
      <w:pPr>
        <w:spacing w:after="0"/>
        <w:ind w:left="0"/>
        <w:jc w:val="both"/>
      </w:pPr>
      <w:r>
        <w:rPr>
          <w:rFonts w:ascii="Times New Roman"/>
          <w:b w:val="false"/>
          <w:i w:val="false"/>
          <w:color w:val="000000"/>
          <w:sz w:val="28"/>
        </w:rPr>
        <w:t>
      1) жоғарыда көрсетілген Ережеге енгізілген өзгеріс туралы әділет органдарын хабардар етуді;</w:t>
      </w:r>
    </w:p>
    <w:bookmarkEnd w:id="37"/>
    <w:bookmarkStart w:name="z44" w:id="38"/>
    <w:p>
      <w:pPr>
        <w:spacing w:after="0"/>
        <w:ind w:left="0"/>
        <w:jc w:val="both"/>
      </w:pPr>
      <w:r>
        <w:rPr>
          <w:rFonts w:ascii="Times New Roman"/>
          <w:b w:val="false"/>
          <w:i w:val="false"/>
          <w:color w:val="000000"/>
          <w:sz w:val="28"/>
        </w:rPr>
        <w:t>
      2) осы қаулыға қол қойылған күннен бастап бес жұмыс күні ішінде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жіберілуін;</w:t>
      </w:r>
    </w:p>
    <w:bookmarkEnd w:id="38"/>
    <w:bookmarkStart w:name="z45" w:id="39"/>
    <w:p>
      <w:pPr>
        <w:spacing w:after="0"/>
        <w:ind w:left="0"/>
        <w:jc w:val="both"/>
      </w:pPr>
      <w:r>
        <w:rPr>
          <w:rFonts w:ascii="Times New Roman"/>
          <w:b w:val="false"/>
          <w:i w:val="false"/>
          <w:color w:val="000000"/>
          <w:sz w:val="28"/>
        </w:rPr>
        <w:t>
      3) осы қаулыны ресми жарияланғаннан кейін Қостанай ауданы әкімдігінің интернет - ресурсында орналастырылуын қамтамасыз етсін.</w:t>
      </w:r>
    </w:p>
    <w:bookmarkEnd w:id="39"/>
    <w:bookmarkStart w:name="z46" w:id="40"/>
    <w:p>
      <w:pPr>
        <w:spacing w:after="0"/>
        <w:ind w:left="0"/>
        <w:jc w:val="both"/>
      </w:pPr>
      <w:r>
        <w:rPr>
          <w:rFonts w:ascii="Times New Roman"/>
          <w:b w:val="false"/>
          <w:i w:val="false"/>
          <w:color w:val="000000"/>
          <w:sz w:val="28"/>
        </w:rPr>
        <w:t>
      3. Осы қаулының орындалуын бақылау Қостанай ауданы әкімінің жетекшілік ететін орынбасарына жүктелсін.</w:t>
      </w:r>
    </w:p>
    <w:bookmarkEnd w:id="40"/>
    <w:bookmarkStart w:name="z47" w:id="41"/>
    <w:p>
      <w:pPr>
        <w:spacing w:after="0"/>
        <w:ind w:left="0"/>
        <w:jc w:val="both"/>
      </w:pPr>
      <w:r>
        <w:rPr>
          <w:rFonts w:ascii="Times New Roman"/>
          <w:b w:val="false"/>
          <w:i w:val="false"/>
          <w:color w:val="000000"/>
          <w:sz w:val="28"/>
        </w:rPr>
        <w:t>
      4. Осы қаулы 2026 жылғы 22 қаңтардан бастап қолданысқа енгізіледі және ресми жариялануға тиіс.</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Нургалиев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