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774b" w14:textId="d567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бойынша 2026 жылы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Қостанай облысы Қостанай ауданы мәслихатының 2025 жылғы 19 қарашадағы № 309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Қостанай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1. Қостанай ауданы бойынша 2026 жылы оңайлатылған декларация негізінде арнаулы салық режимін қолдану кезінде төлем көзінен ұсталатын салықтарды қоспағанда, корпоративтік немесе жеке табыс салығы мөлшерлемесінің мөлшері есепті салықтық кезеңде салық салу объектісіне 4 пайыздан 3 пайызға төмендетілсін.</w:t>
      </w:r>
    </w:p>
    <w:bookmarkEnd w:id="1"/>
    <w:bookmarkStart w:name="z7" w:id="2"/>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