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c9174" w14:textId="fcc91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Қостанай ауданы әкімдігінің 2025 жылғы 25 ақпандағы № 118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18 - бабына</w:t>
      </w:r>
      <w:r>
        <w:rPr>
          <w:rFonts w:ascii="Times New Roman"/>
          <w:b w:val="false"/>
          <w:i w:val="false"/>
          <w:color w:val="000000"/>
          <w:sz w:val="28"/>
        </w:rPr>
        <w:t xml:space="preserve">, </w:t>
      </w:r>
      <w:r>
        <w:rPr>
          <w:rFonts w:ascii="Times New Roman"/>
          <w:b w:val="false"/>
          <w:i w:val="false"/>
          <w:color w:val="000000"/>
          <w:sz w:val="28"/>
        </w:rPr>
        <w:t>69 - бабының</w:t>
      </w:r>
      <w:r>
        <w:rPr>
          <w:rFonts w:ascii="Times New Roman"/>
          <w:b w:val="false"/>
          <w:i w:val="false"/>
          <w:color w:val="000000"/>
          <w:sz w:val="28"/>
        </w:rPr>
        <w:t xml:space="preserve"> 4 - тармағына, "Қазақстан Республикасындағы жергілікті мемлекеттік басқару және өзін - өзі басқару туралы" Қазақстан Республикасы Заңының </w:t>
      </w:r>
      <w:r>
        <w:rPr>
          <w:rFonts w:ascii="Times New Roman"/>
          <w:b w:val="false"/>
          <w:i w:val="false"/>
          <w:color w:val="000000"/>
          <w:sz w:val="28"/>
        </w:rPr>
        <w:t>31 - бабына</w:t>
      </w:r>
      <w:r>
        <w:rPr>
          <w:rFonts w:ascii="Times New Roman"/>
          <w:b w:val="false"/>
          <w:i w:val="false"/>
          <w:color w:val="000000"/>
          <w:sz w:val="28"/>
        </w:rPr>
        <w:t xml:space="preserve"> сәйкес Қостанай ауданының әкімдігі ҚАУЛЫ ЕТЕДІ:</w:t>
      </w:r>
    </w:p>
    <w:bookmarkEnd w:id="0"/>
    <w:bookmarkStart w:name="z5" w:id="1"/>
    <w:p>
      <w:pPr>
        <w:spacing w:after="0"/>
        <w:ind w:left="0"/>
        <w:jc w:val="both"/>
      </w:pPr>
      <w:r>
        <w:rPr>
          <w:rFonts w:ascii="Times New Roman"/>
          <w:b w:val="false"/>
          <w:i w:val="false"/>
          <w:color w:val="000000"/>
          <w:sz w:val="28"/>
        </w:rPr>
        <w:t>
      1. Қостанай ауданы әкімдігінің "Құрылыс бөлімі" мемлекеттік мекемесіне ӘЖ 10 кВ және ӘЖ 110 кВ сыртқы электрмен жабдықтау желілерін салу және пайдалану үшін, Қостанай облысы Қостанай ауданы Мичурин ауылдық округінің аумағында орналасқан, жалпы ауданы 0,0460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Қостанай ауданы әкімдігінің "Жер қатынастары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қаулыны Қазақстан Республикасының нормативтік құқықтық актілерін эталондық бақылау банкінде ресми жариялауға жіберілуін.</w:t>
      </w:r>
    </w:p>
    <w:bookmarkEnd w:id="3"/>
    <w:bookmarkStart w:name="z8" w:id="4"/>
    <w:p>
      <w:pPr>
        <w:spacing w:after="0"/>
        <w:ind w:left="0"/>
        <w:jc w:val="both"/>
      </w:pPr>
      <w:r>
        <w:rPr>
          <w:rFonts w:ascii="Times New Roman"/>
          <w:b w:val="false"/>
          <w:i w:val="false"/>
          <w:color w:val="000000"/>
          <w:sz w:val="28"/>
        </w:rPr>
        <w:t>
      2) осы қаулы ресми жарияланғаннан кейін Қостанай ауданы әкімдігінің интернет - 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Нургалиев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