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279" w14:textId="a711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196 "Қарасу ауданының ауылдар және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28 қазандағы № 265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2024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ауылдар және ауылдық округтерінің 2025-2027 жылдарға арналған бюджеттері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Айдарлы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39 158,1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4 691,0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18 169,1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45 295,5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-6 137,4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6 137,4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Қарасу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199 126,6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93 171,0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7 097,0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98 463,6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225 001,9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-25 875,3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25 875,3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Қойбағар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46 185,1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14 870,0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30 945,1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51 969,6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- 5 784,5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5 784,5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Новопавлов ауылы әкімінің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32 461,4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3 662,3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28 777,1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32 920,5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-459,1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459,1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Ушаков ауылдық округінің 2025-2027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40 177,1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8 958,0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31 219,1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42 174,9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-1 997,8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1 997,8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28 қазан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2025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2025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2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2025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