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88f8" w14:textId="4868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Қарасу ауданы әкімдігінің 2025 жылғы 24 желтоқсандағы № 223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және "Мемлекеттік мүлік туралы"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Қарасу ауданының коммуналдық мемлекеттік кәсіпорындар үшін таза табысының бір бөлігін аудару нормативі мемлекеттік кәсіпорынның таза табысының сомасынан 50 пайыз мөлшерінде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