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f076" w14:textId="9f6f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31 желтоқсандағы № 250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 -Министрінің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бойынша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жұмыспен қамту және әлеуметтік бағдарламалар бөлімі" мемлекеттік мекемесінің "Қарабалық ауданының арнаулы әлеуметтік қызметтер көрсету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