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e06a" w14:textId="1dee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7 қазандағы № 160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Қарабалық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"Қарабалық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Аумақты жинау және тазалау;</w:t>
            </w:r>
          </w:p>
          <w:bookmarkEnd w:id="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Аумақты жинау және тазалау;</w:t>
            </w:r>
          </w:p>
          <w:bookmarkEnd w:id="10"/>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Аумақты жинау және тазалау;</w:t>
            </w:r>
          </w:p>
          <w:bookmarkEnd w:id="11"/>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Аумақты жинау және тазалау;</w:t>
            </w:r>
          </w:p>
          <w:bookmarkEnd w:id="12"/>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Аумақты жинау және тазалау;</w:t>
            </w:r>
          </w:p>
          <w:bookmarkEnd w:id="13"/>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Аумақты жинау және тазалау;</w:t>
            </w:r>
          </w:p>
          <w:bookmarkEnd w:id="14"/>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Аумақты жинау және тазалау;</w:t>
            </w:r>
          </w:p>
          <w:bookmarkEnd w:id="15"/>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Аумақты жинау және тазалау;</w:t>
            </w:r>
          </w:p>
          <w:bookmarkEnd w:id="16"/>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Аумақты жинау және тазалау;</w:t>
            </w:r>
          </w:p>
          <w:bookmarkEnd w:id="17"/>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Аумақты жинау және тазалау;</w:t>
            </w:r>
          </w:p>
          <w:bookmarkEnd w:id="18"/>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Аумақты жинау және тазалау;</w:t>
            </w:r>
          </w:p>
          <w:bookmarkEnd w:id="1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"Өрнек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Аумақты жинау және тазалау;</w:t>
            </w:r>
          </w:p>
          <w:bookmarkEnd w:id="20"/>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Аумақты жинау және тазалау;</w:t>
            </w:r>
          </w:p>
          <w:bookmarkEnd w:id="21"/>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