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506b" w14:textId="c245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"Меридик"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12 наурыздағы № 42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2023 жылғы 12 желтоқсандағы № 2300-EL қатты пайдалы қазбаларды барлауға арналған лицензия негізінде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1. "Меридик" жауапкершілігі шектеулі серіктестігіне геологиялық зерттеуге және пайдалы қазбаларды барлауға байланысты, жер қойнауын пайдалану мақсаттары үшін, Қарабалық ауданы Победа ауылы (елді мекен шегінен тыс) аумағында орналасқан, жалпы ауданы 812,1060 гектар жер учаскесіне 2029 жылғы 12 желтоқсанына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"Қарабалық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Қарабалық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