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06b" w14:textId="c245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"Меридик"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12 наурыздағы № 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2023 жылғы 12 желтоқсандағы № 2300-EL қатты пайдалы қазбаларды барлауға арналған лицензия негізінде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"Меридик" жауапкершілігі шектеулі серіктестігіне геологиялық зерттеуге және пайдалы қазбаларды барлауға байланысты, жер қойнауын пайдалану мақсаттары үшін, Қарабалық ауданы Победа ауылы (елді мекен шегінен тыс) аумағында орналасқан, жалпы ауданы 812,1060 гектар жер учаскесіне 2029 жылғы 12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