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ec56" w14:textId="bb3e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2025 жылғы 6 наурыздағы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35-бабының</w:t>
      </w:r>
      <w:r>
        <w:rPr>
          <w:rFonts w:ascii="Times New Roman"/>
          <w:b w:val="false"/>
          <w:i w:val="false"/>
          <w:color w:val="000000"/>
          <w:sz w:val="28"/>
        </w:rPr>
        <w:t xml:space="preserve"> сәйкес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жер учаскесіне шектеулі нысаналы жер пайдалану құқығын (жария сервитут) белгіленсін, 1 жыл мерзімге, жалпы ауданы 0,3224 гектар, Қостанай облысы Қамысты ауданы Бестөбе ауылында орналасқан: Школьная көшесі – Абай көшесі – 0,2738 гектар, Абай көшесі – 0,0486 гектар, "Қостанай облысы В2G сегменті үшін талшықты-оптикалық байланыс желісінің құрылысы" объектісі бойынша талшықты-оптикалық байланыс желісіне қызмет көрсету және пайдалану үшін".</w:t>
      </w:r>
    </w:p>
    <w:bookmarkEnd w:id="1"/>
    <w:bookmarkStart w:name="z6" w:id="2"/>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