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9fbe" w14:textId="894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Бестөбе ауылының 2026 - 2028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Бестөбе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29836,0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5668,0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24138,0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29836,0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Бестөбе ауылының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24138,0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34565,0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21817,0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