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7f17" w14:textId="7417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26 желтоқсандағы № 266 "Қамысты ауданының 2025 - 2027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2025 жылғы 11 желтоқсандағы № 383 шешімі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2025 - 2027 жылдарға арналған аудандық бюджеті туралы" 2024 жылғы 26 желтоқсандағы </w:t>
      </w:r>
      <w:r>
        <w:rPr>
          <w:rFonts w:ascii="Times New Roman"/>
          <w:b w:val="false"/>
          <w:i w:val="false"/>
          <w:color w:val="000000"/>
          <w:sz w:val="28"/>
        </w:rPr>
        <w:t>№ 266</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2025 - 2027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4173368,0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1532513,0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63728,0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3332,0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2573795,0 мың теңге;</w:t>
      </w:r>
    </w:p>
    <w:bookmarkEnd w:id="8"/>
    <w:bookmarkStart w:name="z13" w:id="9"/>
    <w:p>
      <w:pPr>
        <w:spacing w:after="0"/>
        <w:ind w:left="0"/>
        <w:jc w:val="both"/>
      </w:pPr>
      <w:r>
        <w:rPr>
          <w:rFonts w:ascii="Times New Roman"/>
          <w:b w:val="false"/>
          <w:i w:val="false"/>
          <w:color w:val="000000"/>
          <w:sz w:val="28"/>
        </w:rPr>
        <w:t>
      2) шығындар – 4781535,2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14429,0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- 47184,0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- 32755,0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50836,1 мың теңге, оның iшiнде: қаржы активтерiн сатып алу – 50836,1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-673432,3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673432,3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1" w:id="18"/>
    <w:p>
      <w:pPr>
        <w:spacing w:after="0"/>
        <w:ind w:left="0"/>
        <w:jc w:val="left"/>
      </w:pPr>
      <w:r>
        <w:rPr>
          <w:rFonts w:ascii="Times New Roman"/>
          <w:b/>
          <w:i w:val="false"/>
          <w:color w:val="000000"/>
        </w:rPr>
        <w:t xml:space="preserve"> Қамысты ауданының 2025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2548772,2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