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876" w14:textId="d8c2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30 желтоқсандағы № 276 "Қамысты ауданы Алтынсарин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2025 жылғы 30 маусымдағы № 354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 Алтынсарин ауылының 2025 - 2027 жылдарға арналған бюджеті туралы" 2024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Қамысты аудандық мәслихаты ШЕШІМ ҚАБЫЛДАДЫ:";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Қамысты ауданы Алтынсарин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116859,3 мың теңге, оның ішінде: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9061,0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107798,3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116859,5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-0,2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0,2 мың теңге.";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2. Осы шешім 2025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"30" маусымдағы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"30"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58854,4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