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2714" w14:textId="7b22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әкімдігінің кейбір қаулыларының күшін жою туралы</w:t>
      </w:r>
    </w:p>
    <w:p>
      <w:pPr>
        <w:spacing w:after="0"/>
        <w:ind w:left="0"/>
        <w:jc w:val="both"/>
      </w:pPr>
      <w:r>
        <w:rPr>
          <w:rFonts w:ascii="Times New Roman"/>
          <w:b w:val="false"/>
          <w:i w:val="false"/>
          <w:color w:val="000000"/>
          <w:sz w:val="28"/>
        </w:rPr>
        <w:t>Қостанай облысы Қамысты ауданы әкімдігінің 2025 жылғы 14 қазандағы № 117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1. Қостанай облысы Қамысты ауданы әкімдігінің мынадай қаулыларының күші жойылсын:</w:t>
      </w:r>
    </w:p>
    <w:bookmarkEnd w:id="1"/>
    <w:bookmarkStart w:name="z6" w:id="2"/>
    <w:p>
      <w:pPr>
        <w:spacing w:after="0"/>
        <w:ind w:left="0"/>
        <w:jc w:val="both"/>
      </w:pPr>
      <w:r>
        <w:rPr>
          <w:rFonts w:ascii="Times New Roman"/>
          <w:b w:val="false"/>
          <w:i w:val="false"/>
          <w:color w:val="000000"/>
          <w:sz w:val="28"/>
        </w:rPr>
        <w:t xml:space="preserve">
      1) "Қамысты ауданының жергілікті атқарушы органдарының "Б" корпусы мемлекеттік әкімшілік қызметшілерінің қызметін бағалаудың 2023 жылғы 16 мамырдағы </w:t>
      </w:r>
      <w:r>
        <w:rPr>
          <w:rFonts w:ascii="Times New Roman"/>
          <w:b w:val="false"/>
          <w:i w:val="false"/>
          <w:color w:val="000000"/>
          <w:sz w:val="28"/>
        </w:rPr>
        <w:t>№ 71</w:t>
      </w:r>
      <w:r>
        <w:rPr>
          <w:rFonts w:ascii="Times New Roman"/>
          <w:b w:val="false"/>
          <w:i w:val="false"/>
          <w:color w:val="000000"/>
          <w:sz w:val="28"/>
        </w:rPr>
        <w:t xml:space="preserve"> әдістемесін бекіту туралы".</w:t>
      </w:r>
    </w:p>
    <w:bookmarkEnd w:id="2"/>
    <w:bookmarkStart w:name="z7" w:id="3"/>
    <w:p>
      <w:pPr>
        <w:spacing w:after="0"/>
        <w:ind w:left="0"/>
        <w:jc w:val="both"/>
      </w:pPr>
      <w:r>
        <w:rPr>
          <w:rFonts w:ascii="Times New Roman"/>
          <w:b w:val="false"/>
          <w:i w:val="false"/>
          <w:color w:val="000000"/>
          <w:sz w:val="28"/>
        </w:rPr>
        <w:t xml:space="preserve">
      2) "Қостанай облысы Қамысты ауданы әкімдігінің 2023 жылғы 13 шілдедегі </w:t>
      </w:r>
      <w:r>
        <w:rPr>
          <w:rFonts w:ascii="Times New Roman"/>
          <w:b w:val="false"/>
          <w:i w:val="false"/>
          <w:color w:val="000000"/>
          <w:sz w:val="28"/>
        </w:rPr>
        <w:t>№ 108</w:t>
      </w:r>
      <w:r>
        <w:rPr>
          <w:rFonts w:ascii="Times New Roman"/>
          <w:b w:val="false"/>
          <w:i w:val="false"/>
          <w:color w:val="000000"/>
          <w:sz w:val="28"/>
        </w:rPr>
        <w:t xml:space="preserve"> "Қамысты ауданының жергілікті атқарушы органдарының "Б" корпусы мемлекеттік әкімшілік қызметшілерінің қызметін бағалау әдістемесін бекіту туралы" 2023 жылғы 16 мамырдағы № 71 қаулысына өзгеріс енгізу туралы.</w:t>
      </w:r>
    </w:p>
    <w:bookmarkEnd w:id="3"/>
    <w:bookmarkStart w:name="z8" w:id="4"/>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жолдауын;</w:t>
      </w:r>
    </w:p>
    <w:bookmarkEnd w:id="5"/>
    <w:bookmarkStart w:name="z10" w:id="6"/>
    <w:p>
      <w:pPr>
        <w:spacing w:after="0"/>
        <w:ind w:left="0"/>
        <w:jc w:val="both"/>
      </w:pPr>
      <w:r>
        <w:rPr>
          <w:rFonts w:ascii="Times New Roman"/>
          <w:b w:val="false"/>
          <w:i w:val="false"/>
          <w:color w:val="000000"/>
          <w:sz w:val="28"/>
        </w:rPr>
        <w:t>
      2) осы қаулыны Қамысты ауданы әкімдігінің интернет-ресурсында ресми жарияланғаннан кейін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Қамысты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Жаулыбаев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