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74c0" w14:textId="6747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Тоқтаров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359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Тоқтаров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31 587,0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28 784,0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Жітіқара аудандық мәслихатының 11.08.2026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Тоқтаров ауылдық округінің бюджетіне берілетін бюджеттік субвенциялар көлемі 26 664,0 мың теңге сомасында көзделгені ескерілсін.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Тоқтаров ауылдық округінің бюджетінен аудандық бюджетке бюджеттік алып қоюлар көлемі 0,0 мың теңгені құрайтыны ескерілсін.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Тоқтаров ауылдық округінің бюджетінде аудандық бюджеттен ағымдағы нысаналы трансферттер көзделгені ескерілсін, оның ішінде: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Тоқтаров ауылдық округінің автомобиль жолдарының жұмыс істеуін қамтамасыз етуге.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Тоқтаров ауылдық округінің бюджетінде секвестрлеуге жатпайтын бюджеттік бағдарламалардың тізбесі белгіленбегені ескерілсін.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2026 жылға арналған бюджеті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Жітіқара аудандық мәслихатының 11.08.2026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2027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2028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