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522" w14:textId="c016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2026-2028 жылдарға арналған аудандық бюджет пен ауылдық округтер мен ауылдар бюджеттері арасындағы жалпы сипаттағы трансфеттердің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30 желтоқсандағы № 76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Осы шешімнің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арналған ауылдық округтер бюджеттерінен аудандық бюджетке 20 561,0 мың теңге сомасында бюджеттік алып қоюлар белгіленсін,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 – 15 031,0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 ауылдық округі – 5 530,0 мың теңге.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2027 жылға арналған ауылдық округтер бюджеттерінен аудандық бюджетке 23 689,0 мың теңге сомасында бюджеттік алып қоюлар белгіленсін,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 – 15 316,0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 ауылдық округі – 8 373,0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2028 жылға арналған ауылдық округтер бюджеттерінен аудандық бюджетке 35 500,0 мың теңге сомасында бюджеттік алып қоюлар белгіленсін,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 – 24 679,0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 ауылдық округі – 10 821,0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бюджеттен ауылдық округтер мен ауылдардың бюджеттеріне берілетін бюджеттік субвенциялар 229 825,0 мың теңге сомасында белгіленсін,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 ауылдық округі – 22 995,0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ауылдық округі – 25 246,0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Әйет ауылдық округі – 18 413,0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Глебовка ауылы – 28 087,0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 ауылы – 24 223,0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 ауылдық округі – 23 199,0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Перелески ауылы – 18 056,0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 ауылдық округі – 23 502,0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ауылдық округі – 19 586,0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 – 26 518,0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аудандық бюджеттен ауылдық округтер мен ауылдардың бюджеттеріне берілетін бюджеттік субвенциялар 216 732,0 мың теңге сомасында белгіленсін,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 ауылдық округі – 22 055,0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 ауыдық округі – 23 247,0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Әйет ауылдық округі – 17 047,0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Глебовка ауылы – 26 207,0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 ауылы – 22 109,0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 ауылдық округі – 21 483,0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Перелески ауылы – 17 986,0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 ауылдық округі – 22 199,0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ауылдық округі – 19 097,0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 – 25 302,0 мың теңге.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аудандық бюджеттен ауылдық округтер мен ауылдардың бюджеттеріне берілетін бюджеттік субвенциялар 211 184,0 мың теңге сомасында белгіленсін,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 ауылдық округі – 21 777,0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ауылдық округі – 22 645,0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16 457,0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Глебовка ауылы – 26 260,0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 ауылы – 21 785,0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 ауылдық округі – 20 718,0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Перелески ауылы – 17 417,0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 ауылдық округі – 21 966,0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ауылдық округі – 18 748,0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 – 23 411,0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 және 2028 жылғы 31 желтоқсанға дейін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