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0d36" w14:textId="c1b0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25 желтоқсандағы № 253 "Әулиекөл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2025 жылғы 14 ақпандағы № 281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2025-2027 жылдарға арналған аудандық бюджеті туралы" 2024 жылғы 25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2025 - 2027 жылдарға арналған аудандық бюджеті тиісінше 1, 2 және 3-қосымшаларға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7 130 393,8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2 579 682,0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25 281,0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5 854,0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4 519 576,8 мың теңге;</w:t>
      </w:r>
    </w:p>
    <w:bookmarkEnd w:id="8"/>
    <w:bookmarkStart w:name="z13" w:id="9"/>
    <w:p>
      <w:pPr>
        <w:spacing w:after="0"/>
        <w:ind w:left="0"/>
        <w:jc w:val="both"/>
      </w:pPr>
      <w:r>
        <w:rPr>
          <w:rFonts w:ascii="Times New Roman"/>
          <w:b w:val="false"/>
          <w:i w:val="false"/>
          <w:color w:val="000000"/>
          <w:sz w:val="28"/>
        </w:rPr>
        <w:t>
      2) шығындар – 7 186 999,7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106 397,0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220 192,0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113 795,0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- 163 002,9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163 002,9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2025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7130393,8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4519576,8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4519576,8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4519576,8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7186999,7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Жергілікті атқарушы органдардың облыстық бюджеттен</w:t>
            </w:r>
          </w:p>
          <w:bookmarkEnd w:id="19"/>
          <w:p>
            <w:pPr>
              <w:spacing w:after="20"/>
              <w:ind w:left="20"/>
              <w:jc w:val="both"/>
            </w:pPr>
            <w:r>
              <w:rPr>
                <w:rFonts w:ascii="Times New Roman"/>
                <w:b w:val="false"/>
                <w:i w:val="false"/>
                <w:color w:val="000000"/>
                <w:sz w:val="20"/>
              </w:rPr>
              <w:t>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Әулиекөл ауданының 2026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6693409,8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4090488,8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4090488,8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4090488,8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6693409,8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