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57a7" w14:textId="3e55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199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2025 жылғы 9 қазандағы № 180 шешімі</w:t>
      </w:r>
    </w:p>
    <w:p>
      <w:pPr>
        <w:spacing w:after="0"/>
        <w:ind w:left="0"/>
        <w:jc w:val="both"/>
      </w:pPr>
      <w:bookmarkStart w:name="z4" w:id="0"/>
      <w:r>
        <w:rPr>
          <w:rFonts w:ascii="Times New Roman"/>
          <w:b w:val="false"/>
          <w:i w:val="false"/>
          <w:color w:val="000000"/>
          <w:sz w:val="28"/>
        </w:rPr>
        <w:t>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2018 жылғы 19 наурыздағы </w:t>
      </w:r>
      <w:r>
        <w:rPr>
          <w:rFonts w:ascii="Times New Roman"/>
          <w:b w:val="false"/>
          <w:i w:val="false"/>
          <w:color w:val="000000"/>
          <w:sz w:val="28"/>
        </w:rPr>
        <w:t>№ 199</w:t>
      </w:r>
      <w:r>
        <w:rPr>
          <w:rFonts w:ascii="Times New Roman"/>
          <w:b w:val="false"/>
          <w:i w:val="false"/>
          <w:color w:val="000000"/>
          <w:sz w:val="28"/>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7674 болып тіркелген) шешіміне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"Амангелді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"Амангелді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2" w:id="8"/>
    <w:p>
      <w:pPr>
        <w:spacing w:after="0"/>
        <w:ind w:left="0"/>
        <w:jc w:val="both"/>
      </w:pPr>
      <w:r>
        <w:rPr>
          <w:rFonts w:ascii="Times New Roman"/>
          <w:b w:val="false"/>
          <w:i w:val="false"/>
          <w:color w:val="000000"/>
          <w:sz w:val="28"/>
        </w:rPr>
        <w:t>
      2. "Амангелді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23" w:id="9"/>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9"/>
    <w:bookmarkStart w:name="z24"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30"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32"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"Амангелді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9"/>
    <w:bookmarkStart w:name="z34"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6"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7"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8"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9"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40"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41"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42"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9. Бағалауды ұйымдастырушылық сүйемелдеуді "Амангелді аудандық мәслихатының аппараты" мемлекеттік мекемесінің ұйымдастыру бөлімі (бұдан әрі – ұйымдастыру бөлімі) соның ішінде ақпараттық жүйе арқылы қамтамасыз етеді.</w:t>
      </w:r>
    </w:p>
    <w:bookmarkEnd w:id="35"/>
    <w:bookmarkStart w:name="z50"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51"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2"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3" w:id="3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4"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5"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6"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2"/>
    <w:bookmarkStart w:name="z57" w:id="43"/>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3"/>
    <w:bookmarkStart w:name="z58"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9"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60"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61"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2"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63" w:id="49"/>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4" w:id="50"/>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5"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6" w:id="52"/>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2"/>
    <w:bookmarkStart w:name="z67"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8"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9"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70" w:id="56"/>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71" w:id="5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72"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73"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74"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0"/>
    <w:bookmarkStart w:name="z75" w:id="61"/>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6" w:id="62"/>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2"/>
    <w:bookmarkStart w:name="z77" w:id="63"/>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3"/>
    <w:bookmarkStart w:name="z78"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9"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80"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81"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82" w:id="68"/>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83"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84"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5"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6"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7"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2"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93"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5"/>
    <w:bookmarkStart w:name="z94" w:id="76"/>
    <w:p>
      <w:pPr>
        <w:spacing w:after="0"/>
        <w:ind w:left="0"/>
        <w:jc w:val="both"/>
      </w:pPr>
      <w:r>
        <w:rPr>
          <w:rFonts w:ascii="Times New Roman"/>
          <w:b w:val="false"/>
          <w:i w:val="false"/>
          <w:color w:val="000000"/>
          <w:sz w:val="28"/>
        </w:rPr>
        <w:t>
      _________________________________________________________________________________________________ (Бағаланатын кезең)</w:t>
      </w:r>
    </w:p>
    <w:bookmarkEnd w:id="76"/>
    <w:bookmarkStart w:name="z95" w:id="77"/>
    <w:p>
      <w:pPr>
        <w:spacing w:after="0"/>
        <w:ind w:left="0"/>
        <w:jc w:val="both"/>
      </w:pPr>
      <w:r>
        <w:rPr>
          <w:rFonts w:ascii="Times New Roman"/>
          <w:b w:val="false"/>
          <w:i w:val="false"/>
          <w:color w:val="000000"/>
          <w:sz w:val="28"/>
        </w:rPr>
        <w:t>
      _________________________________________________________________________________________________ (Бағалайтын қызметшінің Т.А.Ә., мемлекеттік органды көрсете отырып лауазымы)</w:t>
      </w:r>
    </w:p>
    <w:bookmarkEnd w:id="77"/>
    <w:bookmarkStart w:name="z96" w:id="78"/>
    <w:p>
      <w:pPr>
        <w:spacing w:after="0"/>
        <w:ind w:left="0"/>
        <w:jc w:val="both"/>
      </w:pPr>
      <w:r>
        <w:rPr>
          <w:rFonts w:ascii="Times New Roman"/>
          <w:b w:val="false"/>
          <w:i w:val="false"/>
          <w:color w:val="000000"/>
          <w:sz w:val="28"/>
        </w:rPr>
        <w:t>
      _________________________________________________________________________________________________</w:t>
      </w:r>
    </w:p>
    <w:bookmarkEnd w:id="78"/>
    <w:bookmarkStart w:name="z97" w:id="79"/>
    <w:p>
      <w:pPr>
        <w:spacing w:after="0"/>
        <w:ind w:left="0"/>
        <w:jc w:val="both"/>
      </w:pPr>
      <w:r>
        <w:rPr>
          <w:rFonts w:ascii="Times New Roman"/>
          <w:b w:val="false"/>
          <w:i w:val="false"/>
          <w:color w:val="000000"/>
          <w:sz w:val="28"/>
        </w:rPr>
        <w:t>
      _________________________________________________________________________________________________</w:t>
      </w:r>
    </w:p>
    <w:bookmarkEnd w:id="79"/>
    <w:bookmarkStart w:name="z98"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9"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100"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101"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22" w:id="90"/>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0"/>
    <w:bookmarkStart w:name="z123" w:id="91"/>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24"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25" w:id="93"/>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3"/>
    <w:bookmarkStart w:name="z126" w:id="94"/>
    <w:p>
      <w:pPr>
        <w:spacing w:after="0"/>
        <w:ind w:left="0"/>
        <w:jc w:val="both"/>
      </w:pPr>
      <w:r>
        <w:rPr>
          <w:rFonts w:ascii="Times New Roman"/>
          <w:b w:val="false"/>
          <w:i w:val="false"/>
          <w:color w:val="000000"/>
          <w:sz w:val="28"/>
        </w:rPr>
        <w:t>
      Күні _____________________________________________________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32"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33" w:id="97"/>
    <w:p>
      <w:pPr>
        <w:spacing w:after="0"/>
        <w:ind w:left="0"/>
        <w:jc w:val="both"/>
      </w:pPr>
      <w:r>
        <w:rPr>
          <w:rFonts w:ascii="Times New Roman"/>
          <w:b w:val="false"/>
          <w:i w:val="false"/>
          <w:color w:val="000000"/>
          <w:sz w:val="28"/>
        </w:rPr>
        <w:t>
      _______________________________________________________________________________________________________ (Бағаланатын кезең)</w:t>
      </w:r>
    </w:p>
    <w:bookmarkEnd w:id="97"/>
    <w:bookmarkStart w:name="z134" w:id="98"/>
    <w:p>
      <w:pPr>
        <w:spacing w:after="0"/>
        <w:ind w:left="0"/>
        <w:jc w:val="both"/>
      </w:pPr>
      <w:r>
        <w:rPr>
          <w:rFonts w:ascii="Times New Roman"/>
          <w:b w:val="false"/>
          <w:i w:val="false"/>
          <w:color w:val="000000"/>
          <w:sz w:val="28"/>
        </w:rPr>
        <w:t>
      _______________________________________________________________________________________________________ (Бағалайтын қызметшінің Т.А.Ә., мемлекеттік органды көрсете отырып лауазымы)</w:t>
      </w:r>
    </w:p>
    <w:bookmarkEnd w:id="98"/>
    <w:bookmarkStart w:name="z135" w:id="99"/>
    <w:p>
      <w:pPr>
        <w:spacing w:after="0"/>
        <w:ind w:left="0"/>
        <w:jc w:val="both"/>
      </w:pPr>
      <w:r>
        <w:rPr>
          <w:rFonts w:ascii="Times New Roman"/>
          <w:b w:val="false"/>
          <w:i w:val="false"/>
          <w:color w:val="000000"/>
          <w:sz w:val="28"/>
        </w:rPr>
        <w:t>
      _______________________________________________________________________________________________________</w:t>
      </w:r>
    </w:p>
    <w:bookmarkEnd w:id="99"/>
    <w:bookmarkStart w:name="z136"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37"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38"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39"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55" w:id="10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9"/>
    <w:bookmarkStart w:name="z156" w:id="110"/>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0"/>
    <w:bookmarkStart w:name="z157" w:id="11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1"/>
    <w:bookmarkStart w:name="z158" w:id="11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2"/>
    <w:bookmarkStart w:name="z159" w:id="113"/>
    <w:p>
      <w:pPr>
        <w:spacing w:after="0"/>
        <w:ind w:left="0"/>
        <w:jc w:val="both"/>
      </w:pPr>
      <w:r>
        <w:rPr>
          <w:rFonts w:ascii="Times New Roman"/>
          <w:b w:val="false"/>
          <w:i w:val="false"/>
          <w:color w:val="000000"/>
          <w:sz w:val="28"/>
        </w:rPr>
        <w:t>
      Күні _____________________________________________________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