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2570" w14:textId="2b92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122 "Амангелді ауданы ауылының, ауылдық округтерінің 2025 – 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29 тамыздағы № 178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2025 - 2027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188 668,5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52 741,0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135 197,5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201 476,6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- 12 808,1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12 808,1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Амантоғай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63 872,6 мың теңге, оның iшiнде: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13 159,1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50 713,5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66 326,1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- 2 453,5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2 453,5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Қабырға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23 921,0 мың теңге, оның iшiнде: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796,0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23 125,0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25 102,3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- 1 181,3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1 181,3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Қарасу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36 364,0 мың теңге, оның iшiнде: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4 602,0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43,0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31 719,0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38 152,0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- 1 788,0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1 788,0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Құмкешу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26 512,0 мың теңге, оның iшiнде: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1 591,0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24 921,0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27 175,4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- 663,4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- 663,4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Тасты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209 686,0 мың теңге, оның iшiнде: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11 602,0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284,0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197 800,0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210 544,2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- 858,2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858,2 мың теңге.";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Үрпек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36 401,9 мың теңге, оның iшiнде: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7 738,9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28 663,0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41 773,9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- 5 372,0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5 372,0 мың теңге.";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Үштоғай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30 082,8 мың теңге, оның iшiнде: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3 459,7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124,1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26 499,0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30 640,7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- 557,9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557,9 мың теңге.";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М.С. Сакетов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тамыз 2025 жыл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2025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2025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2025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7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2025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2025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8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2025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9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2025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