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edaa" w14:textId="a9c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30 желтоқсандағы № 178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Алтынсарин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93593,0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47190,0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46403,0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93593,0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Обаған ауылдық округінің бюджетінде аудандык бюджеттен ауылдық округтің бюджетіне берілетін бюджеттік субвенциялар көлемі 8742,0 мың теңге сомасында көзделгені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атындағыауылдық округтің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64104,0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42770,0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21334,0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64104,0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5203,0 мың теңге сомасында көзделгені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73776,0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35750,0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38026,0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73776,0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14728,0 мың теңге сомасында көздегені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264147,0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9876,0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254271,0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264147,0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Димитров ауылдық округінің бюджетінде аудандық бюджеттен ауылдық округтің бюджетіне берілетін бюджеттік субвенциялар көлемі 14460,0 мың теңге сомасында көздегені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50393,0 мың теңге, 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17695,0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32698,0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50393,0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18325,0 мың теңге сомасында көзделгені ескерілсін.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38929,0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6949,0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31980,0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38929,0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23706,0 мың теңге сомасында көзделгені ескерілсін.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39827,0 мың теңге, оның ішінде: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9204,0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30623,0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39827,0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Красный Кордон ауылының бюджетінде аудандық бюджеттен ауыл бюджетіне берілетін бюджеттік субвенциялар көлемі 24716,0 мың теңге сомасында көзделгені ескерілсін.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32461,0 мың теңге, оның ішінде: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4753,0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27708,0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32461,0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Новоалексеев ауылының бюджетінде аудандық бюджеттен ауыл бюджетіне берілетін бюджеттік субвенциялар көлемі 20518,0 мың теңге сомасында көзделгені ескерілсін.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34071,0 мың теңге, оның ішінде: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5104,0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28967,0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34071,0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Свердловка ауылының бюджетінде аудандық бюджеттен ауыл бюджетіне берілетін бюджеттік субвенциялар көлемі 22249,0 мың теңге сомасында көзделгені ескерілсін.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жылдың 1 қаңтарынан бастап қолданысқа енгізіледі.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2026 жылғы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2027 жылғы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2028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2026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2027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2028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2026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2027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2028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2026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2027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2028 жылғы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2026 жылғы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2027 жылғы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2028 жылғы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2026 жылғы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0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2027 жылғы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1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2028 жылғы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2026 жылғы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2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2027 жылғы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2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2028 жылғы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2026 жылғы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2027 жылғы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2028 жылғы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2026 жылғы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2027 жылғы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2028 жылғы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