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e400" w14:textId="f65e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орындалуы тиіс ұйымдардың тізбесін айқындау туралы</w:t>
      </w:r>
    </w:p>
    <w:p>
      <w:pPr>
        <w:spacing w:after="0"/>
        <w:ind w:left="0"/>
        <w:jc w:val="both"/>
      </w:pPr>
      <w:r>
        <w:rPr>
          <w:rFonts w:ascii="Times New Roman"/>
          <w:b w:val="false"/>
          <w:i w:val="false"/>
          <w:color w:val="000000"/>
          <w:sz w:val="28"/>
        </w:rPr>
        <w:t>Қостанай облысы Алтынсарин ауданы әкімдігінің 2025 жылғы 22 тамыздағы № 113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сәйкес Алтынсарин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2"/>
    <w:bookmarkStart w:name="z7" w:id="3"/>
    <w:p>
      <w:pPr>
        <w:spacing w:after="0"/>
        <w:ind w:left="0"/>
        <w:jc w:val="both"/>
      </w:pPr>
      <w:r>
        <w:rPr>
          <w:rFonts w:ascii="Times New Roman"/>
          <w:b w:val="false"/>
          <w:i w:val="false"/>
          <w:color w:val="000000"/>
          <w:sz w:val="28"/>
        </w:rPr>
        <w:t>
      2. "Алтынсарин ауданы әкімдігінің тұрғын үй-коммуналдық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Алтынсарин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 қаулысына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Аумақты жинау және тазалау;</w:t>
            </w:r>
          </w:p>
          <w:bookmarkEnd w:id="8"/>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Обаған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Аумақты жинау және тазалау;</w:t>
            </w:r>
          </w:p>
          <w:bookmarkEnd w:id="9"/>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Большечураков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Аумақты жинау және тазалау;</w:t>
            </w:r>
          </w:p>
          <w:bookmarkEnd w:id="10"/>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ауданының Мариям Хәкімжанова атындағы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Аумақты жинау және тазалау;</w:t>
            </w:r>
          </w:p>
          <w:bookmarkEnd w:id="11"/>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"Көмек-Алтын" мемлекеттік коммуналдық кәсіпорыны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Аумақты жинау және тазалау;</w:t>
            </w:r>
          </w:p>
          <w:bookmarkEnd w:id="12"/>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ауданының Ильяс Омарова атындағы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Аумақты жинау және тазалау;</w:t>
            </w:r>
          </w:p>
          <w:bookmarkEnd w:id="13"/>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ауданының Омара Шипина атындағы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Аумақты жинау және тазалау;</w:t>
            </w:r>
          </w:p>
          <w:bookmarkEnd w:id="14"/>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ауданының Димитров ауылдық округі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Аумақты жинау және тазалау;</w:t>
            </w:r>
          </w:p>
          <w:bookmarkEnd w:id="15"/>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Красный Кордон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Аумақты жинау және тазалау;</w:t>
            </w:r>
          </w:p>
          <w:bookmarkEnd w:id="16"/>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Новоалексеевка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Аумақты жинау және тазалау;</w:t>
            </w:r>
          </w:p>
          <w:bookmarkEnd w:id="17"/>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Свердловка ауылы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