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9770e" w14:textId="eb977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қызметтердің 2025 жылға арналған тарифтерін бекіту туралы</w:t>
      </w:r>
    </w:p>
    <w:p>
      <w:pPr>
        <w:spacing w:after="0"/>
        <w:ind w:left="0"/>
        <w:jc w:val="both"/>
      </w:pPr>
      <w:r>
        <w:rPr>
          <w:rFonts w:ascii="Times New Roman"/>
          <w:b w:val="false"/>
          <w:i w:val="false"/>
          <w:color w:val="000000"/>
          <w:sz w:val="28"/>
        </w:rPr>
        <w:t>Қостанай облысы Лисаков қаласы әкімдігінің 2025 жылғы 4 қарашадағы № 316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"Арнаулы әлеуметтік қызметтерге тарифтерді қалыптастыру қағидалары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w:t>
      </w:r>
      <w:r>
        <w:rPr>
          <w:rFonts w:ascii="Times New Roman"/>
          <w:b w:val="false"/>
          <w:i w:val="false"/>
          <w:color w:val="000000"/>
          <w:sz w:val="28"/>
        </w:rPr>
        <w:t>№ 281</w:t>
      </w:r>
      <w:r>
        <w:rPr>
          <w:rFonts w:ascii="Times New Roman"/>
          <w:b w:val="false"/>
          <w:i w:val="false"/>
          <w:color w:val="000000"/>
          <w:sz w:val="28"/>
        </w:rPr>
        <w:t xml:space="preserve"> бұйрығына сәйкес (Нормативтік құқықтық актілерді мемлекеттік тіркеу тізілімінде № 32987 болып тіркелген), Лисаков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2025 жылға арналған арнаулы әлеуметтік қызметтер көрсету тарифтері бекітілсін.</w:t>
      </w:r>
    </w:p>
    <w:bookmarkEnd w:id="1"/>
    <w:bookmarkStart w:name="z6" w:id="2"/>
    <w:p>
      <w:pPr>
        <w:spacing w:after="0"/>
        <w:ind w:left="0"/>
        <w:jc w:val="both"/>
      </w:pPr>
      <w:r>
        <w:rPr>
          <w:rFonts w:ascii="Times New Roman"/>
          <w:b w:val="false"/>
          <w:i w:val="false"/>
          <w:color w:val="000000"/>
          <w:sz w:val="28"/>
        </w:rPr>
        <w:t>
      2. "Лисаков қаласы әкімдігінің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мемлекеттік және орыс тілдеріндегі көшірмелерін ресми жариялау және Қазақстан Республикасы нормативтік құқықтық актілерінің эталондық бақылау банкіне енгізу үшін жіберуді;</w:t>
      </w:r>
    </w:p>
    <w:bookmarkEnd w:id="3"/>
    <w:bookmarkStart w:name="z8" w:id="4"/>
    <w:p>
      <w:pPr>
        <w:spacing w:after="0"/>
        <w:ind w:left="0"/>
        <w:jc w:val="both"/>
      </w:pPr>
      <w:r>
        <w:rPr>
          <w:rFonts w:ascii="Times New Roman"/>
          <w:b w:val="false"/>
          <w:i w:val="false"/>
          <w:color w:val="000000"/>
          <w:sz w:val="28"/>
        </w:rPr>
        <w:t>
      2) осы қаулы ресми жарияланғаннан кейін, Лисаков қаласы әкімдігінің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жетекшілік ететін Лисаков қаласы әкімінің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Лисаков қаласы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Лисаков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"___"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2025 жылға арналған арнаулы әлеуметтік қызметтер көрсету тарифтері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w:t>
            </w:r>
          </w:p>
          <w:bookmarkEnd w:id="8"/>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 көрсететін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қызмет алушыға тариф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қызмет алушыға тариф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 қызмет көрсетуді ұйымдастыру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36 382,49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 балаларға арналған күндіз болу бөлімшесі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347 108,17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16 932,10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