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d58cf" w14:textId="86d58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Қостанай облысы Лисаков қаласы әкімдігінің 2025 жылғы 4 қарашадағы № 315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18-бабы</w:t>
      </w:r>
      <w:r>
        <w:rPr>
          <w:rFonts w:ascii="Times New Roman"/>
          <w:b w:val="false"/>
          <w:i w:val="false"/>
          <w:color w:val="000000"/>
          <w:sz w:val="28"/>
        </w:rPr>
        <w:t xml:space="preserve"> 5-1) тармақшасына,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Лисаков қаласының әкімдігі ҚАУЛЫ ЕТЕДІ:</w:t>
      </w:r>
    </w:p>
    <w:bookmarkEnd w:id="0"/>
    <w:bookmarkStart w:name="z5" w:id="1"/>
    <w:p>
      <w:pPr>
        <w:spacing w:after="0"/>
        <w:ind w:left="0"/>
        <w:jc w:val="both"/>
      </w:pPr>
      <w:r>
        <w:rPr>
          <w:rFonts w:ascii="Times New Roman"/>
          <w:b w:val="false"/>
          <w:i w:val="false"/>
          <w:color w:val="000000"/>
          <w:sz w:val="28"/>
        </w:rPr>
        <w:t>
      1. "Алюминий Казахстана" акционерлік қоғамына елді мекендердің жер санатынан Лисаков қаласы, 7-шағын аудан мекенжайында орналасқан, 2026 жылғы 31 желтоқсанға дейінгі мерзімге көп пәтерлі тұрғын үйдің инженерлік желілерін салу және абаттандыру үшін жалпы алаңы 3,2000 гектар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"Лисаков қаласы әкімдігінің жер қатынастары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бес жұмыс күні ішінде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қаулыны ресми жарияланғаннан кейін Лисаков қаласы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Лисаков қаласы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 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Казиев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