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d93e" w14:textId="b3dd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қаласының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Арқалық қаласы әкімдігінің 2025 жылғы 24 желтоқсандағы № 497 қаулысы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Бюджет кодексінің </w:t>
      </w:r>
      <w:r>
        <w:rPr>
          <w:rFonts w:ascii="Times New Roman"/>
          <w:b w:val="false"/>
          <w:i w:val="false"/>
          <w:color w:val="000000"/>
          <w:sz w:val="28"/>
        </w:rPr>
        <w:t>56-бабының</w:t>
      </w:r>
      <w:r>
        <w:rPr>
          <w:rFonts w:ascii="Times New Roman"/>
          <w:b w:val="false"/>
          <w:i w:val="false"/>
          <w:color w:val="000000"/>
          <w:sz w:val="28"/>
        </w:rPr>
        <w:t xml:space="preserve"> 2-тармағына және "Мемлекеттік мүлік туралы" Қазақстан Республикасы Заңының </w:t>
      </w:r>
      <w:r>
        <w:rPr>
          <w:rFonts w:ascii="Times New Roman"/>
          <w:b w:val="false"/>
          <w:i w:val="false"/>
          <w:color w:val="000000"/>
          <w:sz w:val="28"/>
        </w:rPr>
        <w:t>140-бабының</w:t>
      </w:r>
      <w:r>
        <w:rPr>
          <w:rFonts w:ascii="Times New Roman"/>
          <w:b w:val="false"/>
          <w:i w:val="false"/>
          <w:color w:val="000000"/>
          <w:sz w:val="28"/>
        </w:rPr>
        <w:t xml:space="preserve"> 2-тармағына сәйкес Арқалық қаласының әкімдігі ҚАУЛЫ ЕТЕДІ:</w:t>
      </w:r>
      <w:r>
        <w:br/>
      </w:r>
      <w:r>
        <w:rPr>
          <w:rFonts w:ascii="Times New Roman"/>
          <w:b w:val="false"/>
          <w:i w:val="false"/>
          <w:color w:val="000000"/>
          <w:sz w:val="28"/>
        </w:rPr>
        <w:t xml:space="preserve">
      </w:t>
      </w:r>
      <w:r>
        <w:rPr>
          <w:rFonts w:ascii="Times New Roman"/>
          <w:b w:val="false"/>
          <w:i w:val="false"/>
          <w:color w:val="000000"/>
          <w:sz w:val="28"/>
        </w:rPr>
        <w:t>1. Арқалық қаласының коммуналдық мемлекеттік кәсіпорындары үшін таза кірістің бір бөлігін әлеуметтік салада қызметін жүзеге асыратын мемлекеттік кәсіпорынның таза кірісі сомасының 50 пайызы мөлшерінде аудару нормативі белгіленсін.</w:t>
      </w:r>
      <w:r>
        <w:br/>
      </w:r>
      <w:r>
        <w:rPr>
          <w:rFonts w:ascii="Times New Roman"/>
          <w:b w:val="false"/>
          <w:i w:val="false"/>
          <w:color w:val="000000"/>
          <w:sz w:val="28"/>
        </w:rPr>
        <w:t xml:space="preserve">
      </w:t>
      </w:r>
      <w:r>
        <w:rPr>
          <w:rFonts w:ascii="Times New Roman"/>
          <w:b w:val="false"/>
          <w:i w:val="false"/>
          <w:color w:val="000000"/>
          <w:sz w:val="28"/>
        </w:rPr>
        <w:t>2. "Арқалық қаласы әкімдігінің қаржы бөлімі" мемлекеттік мекемесі Қазақстан Республикасының заңнамасында белгіленген тәртіпте қамтамасыз ету:</w:t>
      </w:r>
      <w:r>
        <w:br/>
      </w:r>
      <w:r>
        <w:rPr>
          <w:rFonts w:ascii="Times New Roman"/>
          <w:b w:val="false"/>
          <w:i w:val="false"/>
          <w:color w:val="000000"/>
          <w:sz w:val="28"/>
        </w:rPr>
        <w:t xml:space="preserve">
      </w:t>
      </w:r>
      <w:r>
        <w:rPr>
          <w:rFonts w:ascii="Times New Roman"/>
          <w:b w:val="false"/>
          <w:i w:val="false"/>
          <w:color w:val="000000"/>
          <w:sz w:val="28"/>
        </w:rPr>
        <w:t>1) осы әкімдіктің қаулысы мемлекеттік тіркелген күнінен бастап күнтізбелік бес күн ішінде оның қазақ және орыс тілдеріндегі электрондық түрдегі көшірмелерін Қостанай облысы бойынша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Қазақстан Республикасының нормативтік құқықтық актілерін Эталондық бақылау банкіне жариялау және қосу үшін жіберілуін;</w:t>
      </w:r>
      <w:r>
        <w:br/>
      </w:r>
      <w:r>
        <w:rPr>
          <w:rFonts w:ascii="Times New Roman"/>
          <w:b w:val="false"/>
          <w:i w:val="false"/>
          <w:color w:val="000000"/>
          <w:sz w:val="28"/>
        </w:rPr>
        <w:t xml:space="preserve">
      </w:t>
      </w:r>
      <w:r>
        <w:rPr>
          <w:rFonts w:ascii="Times New Roman"/>
          <w:b w:val="false"/>
          <w:i w:val="false"/>
          <w:color w:val="000000"/>
          <w:sz w:val="28"/>
        </w:rPr>
        <w:t>2) осы қаулыны Арқалық қаласы әкімдігінің интернет-ресурсында ресми жарияланғаннан кейін орналастыру.</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Арқалық қаласы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Ташимов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