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af00" w14:textId="346a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30 желтоқсандағы № 144 "Арқалық қаласының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2025 жылғы 14 тамыздағы № 180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"Арқалық қаласының 2025-2027 жылдарға арналған бюджеті туралы" 2024 жылғы 30 желтоқсандағы № 144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Арқалық қаласының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15314192,9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3851068,0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48251,0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105964,0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11308909,9 мың теңге, оның ішінде субвенциялардың көлемі – 489718,0 мың теңге;</w:t>
      </w:r>
    </w:p>
    <w:bookmarkEnd w:id="8"/>
    <w:bookmarkStart w:name="z13" w:id="9"/>
    <w:p>
      <w:pPr>
        <w:spacing w:after="0"/>
        <w:ind w:left="0"/>
        <w:jc w:val="both"/>
      </w:pPr>
      <w:r>
        <w:rPr>
          <w:rFonts w:ascii="Times New Roman"/>
          <w:b w:val="false"/>
          <w:i w:val="false"/>
          <w:color w:val="000000"/>
          <w:sz w:val="28"/>
        </w:rPr>
        <w:t>
      2) шығындар – 15792391,4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14582,0 мың теңге:</w:t>
      </w:r>
    </w:p>
    <w:bookmarkEnd w:id="10"/>
    <w:bookmarkStart w:name="z15" w:id="11"/>
    <w:p>
      <w:pPr>
        <w:spacing w:after="0"/>
        <w:ind w:left="0"/>
        <w:jc w:val="both"/>
      </w:pPr>
      <w:r>
        <w:rPr>
          <w:rFonts w:ascii="Times New Roman"/>
          <w:b w:val="false"/>
          <w:i w:val="false"/>
          <w:color w:val="000000"/>
          <w:sz w:val="28"/>
        </w:rPr>
        <w:t>
      бюджеттік кредиттер - 31456,0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- 16874,0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-492780,5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492780,5 мың теңге:</w:t>
      </w:r>
    </w:p>
    <w:bookmarkEnd w:id="15"/>
    <w:bookmarkStart w:name="z20" w:id="16"/>
    <w:p>
      <w:pPr>
        <w:spacing w:after="0"/>
        <w:ind w:left="0"/>
        <w:jc w:val="both"/>
      </w:pPr>
      <w:r>
        <w:rPr>
          <w:rFonts w:ascii="Times New Roman"/>
          <w:b w:val="false"/>
          <w:i w:val="false"/>
          <w:color w:val="000000"/>
          <w:sz w:val="28"/>
        </w:rPr>
        <w:t>
      қарыздар түсімі – 31456,0 мың теңге;</w:t>
      </w:r>
    </w:p>
    <w:bookmarkEnd w:id="16"/>
    <w:bookmarkStart w:name="z21" w:id="17"/>
    <w:p>
      <w:pPr>
        <w:spacing w:after="0"/>
        <w:ind w:left="0"/>
        <w:jc w:val="both"/>
      </w:pPr>
      <w:r>
        <w:rPr>
          <w:rFonts w:ascii="Times New Roman"/>
          <w:b w:val="false"/>
          <w:i w:val="false"/>
          <w:color w:val="000000"/>
          <w:sz w:val="28"/>
        </w:rPr>
        <w:t>
      қарыздарды өтеу – 16874,0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478198,5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"2. 2025 жылға арналған қала бюджетінде ағымдағы нысаналы трансферттер көлемі республикалық бюджеттен 988831,0 мың теңге сомасында, облыстық бюджеттен 6907542,1 мың теңге сомасында көзделгені ескерілсін.";</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1"/>
    <w:bookmarkStart w:name="z26" w:id="22"/>
    <w:p>
      <w:pPr>
        <w:spacing w:after="0"/>
        <w:ind w:left="0"/>
        <w:jc w:val="both"/>
      </w:pPr>
      <w:r>
        <w:rPr>
          <w:rFonts w:ascii="Times New Roman"/>
          <w:b w:val="false"/>
          <w:i w:val="false"/>
          <w:color w:val="000000"/>
          <w:sz w:val="28"/>
        </w:rPr>
        <w:t>
      "3. 2025 жылға арналған қала бюджетінде нысаналы даму трансферттерінің көлемі Қазақстан Республикасы Үкіметінің шұғыл шығындарға арналған резервінің есебінен 249222,0 мың теңге сомасында, Қазақстан Республикасының Ұлттық қорынан берілетін нысаналы трансферттен 686687,0 мың теңге сомасында, республикалық бюджеттен 348543,0 мың теңге сомасында, облыстық бюджеттен 1568574,3 мың теңге сомасында көзделгені ескерілсін";</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25"/>
    <w:p>
      <w:pPr>
        <w:spacing w:after="0"/>
        <w:ind w:left="0"/>
        <w:jc w:val="left"/>
      </w:pPr>
      <w:r>
        <w:rPr>
          <w:rFonts w:ascii="Times New Roman"/>
          <w:b/>
          <w:i w:val="false"/>
          <w:color w:val="000000"/>
        </w:rPr>
        <w:t xml:space="preserve"> Арқалық қаласының 2025 жылға арналған бюджетi</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15 314 192,9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11 308 909,9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11 308 909,5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11 308 909,5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15 792 391,4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5 603 407,9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1 715 907,3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резервінің есебінен дамуға бағытталған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478 198,5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