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2356" w14:textId="f4c2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Қашар кенті әкімінің 2025 жылғы 29 желтоқсандағы № 102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энергетика және тұрғын үй-коммуналдық шаруашылық басқармасы" ММ газ құбырын пайдалану мақсатында Рудный қаласы, Қашар кенті мекенжайында орналасқан ауданы 2,6383 гектар жер учаскес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шар кенті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ресми жарияланғаннан кейін "Қашар кенті әкімінің аппараты" мемлекеттік мекемесінің интернет-ресурсында орналастыр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шар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й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